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B124" w14:textId="54C5B263" w:rsidR="00A42416" w:rsidRPr="00A42416" w:rsidRDefault="00A42416" w:rsidP="00A42416">
      <w:pPr>
        <w:ind w:left="45"/>
        <w:rPr>
          <w:b/>
          <w:bCs/>
        </w:rPr>
      </w:pPr>
      <w:r w:rsidRPr="00A42416">
        <w:rPr>
          <w:b/>
          <w:bCs/>
        </w:rPr>
        <w:t xml:space="preserve">Request for Quotation of Services </w:t>
      </w:r>
    </w:p>
    <w:p w14:paraId="0747B124" w14:textId="54C5B263" w:rsidR="00A42416" w:rsidRDefault="00A42416" w:rsidP="00A42416">
      <w:r>
        <w:tab/>
        <w:t xml:space="preserve"> </w:t>
      </w:r>
      <w:r>
        <w:tab/>
        <w:t xml:space="preserve"> </w:t>
      </w:r>
      <w:r>
        <w:tab/>
        <w:t xml:space="preserve"> </w:t>
      </w:r>
      <w:r>
        <w:tab/>
        <w:t xml:space="preserve"> </w:t>
      </w:r>
      <w:r>
        <w:tab/>
        <w:t xml:space="preserve"> </w:t>
      </w:r>
      <w:r>
        <w:tab/>
        <w:t xml:space="preserve"> </w:t>
      </w:r>
      <w:r>
        <w:tab/>
        <w:t xml:space="preserve"> </w:t>
      </w:r>
    </w:p>
    <w:p w14:paraId="64636EFE" w14:textId="1A48A851" w:rsidR="00A42416" w:rsidRDefault="00A42416" w:rsidP="00A42416">
      <w:r>
        <w:t xml:space="preserve"> 1.1   Please upload or attach the below mandatory documents.</w:t>
      </w:r>
    </w:p>
    <w:p w14:paraId="55A5F9F6" w14:textId="77777777" w:rsidR="00A42416" w:rsidRPr="00A42416" w:rsidRDefault="00A42416" w:rsidP="00A42416">
      <w:pPr>
        <w:rPr>
          <w:b/>
          <w:bCs/>
        </w:rPr>
      </w:pPr>
    </w:p>
    <w:p w14:paraId="5B733D97" w14:textId="77777777" w:rsidR="00A42416" w:rsidRPr="00A42416" w:rsidRDefault="00A42416" w:rsidP="00A42416">
      <w:pPr>
        <w:rPr>
          <w:b/>
          <w:bCs/>
        </w:rPr>
      </w:pPr>
      <w:r w:rsidRPr="00A42416">
        <w:rPr>
          <w:b/>
          <w:bCs/>
        </w:rPr>
        <w:t>1.</w:t>
      </w:r>
      <w:r w:rsidRPr="00A42416">
        <w:rPr>
          <w:b/>
          <w:bCs/>
        </w:rPr>
        <w:tab/>
        <w:t>Certificate of Incorporation/Registration Certificate</w:t>
      </w:r>
    </w:p>
    <w:p w14:paraId="6F0EA0EB" w14:textId="77777777" w:rsidR="00A42416" w:rsidRPr="00A42416" w:rsidRDefault="00A42416" w:rsidP="00A42416">
      <w:pPr>
        <w:rPr>
          <w:b/>
          <w:bCs/>
        </w:rPr>
      </w:pPr>
      <w:r w:rsidRPr="00A42416">
        <w:rPr>
          <w:b/>
          <w:bCs/>
        </w:rPr>
        <w:t>2.</w:t>
      </w:r>
      <w:r w:rsidRPr="00A42416">
        <w:rPr>
          <w:b/>
          <w:bCs/>
        </w:rPr>
        <w:tab/>
        <w:t>CR12</w:t>
      </w:r>
    </w:p>
    <w:p w14:paraId="1F405A20" w14:textId="77777777" w:rsidR="00A42416" w:rsidRPr="00A42416" w:rsidRDefault="00A42416" w:rsidP="00A42416">
      <w:pPr>
        <w:rPr>
          <w:b/>
          <w:bCs/>
        </w:rPr>
      </w:pPr>
      <w:r w:rsidRPr="00A42416">
        <w:rPr>
          <w:b/>
          <w:bCs/>
        </w:rPr>
        <w:t>3.</w:t>
      </w:r>
      <w:r w:rsidRPr="00A42416">
        <w:rPr>
          <w:b/>
          <w:bCs/>
        </w:rPr>
        <w:tab/>
        <w:t>Pin Certificate</w:t>
      </w:r>
    </w:p>
    <w:p w14:paraId="02CE2FC2" w14:textId="77777777" w:rsidR="00A42416" w:rsidRPr="00A42416" w:rsidRDefault="00A42416" w:rsidP="00A42416">
      <w:pPr>
        <w:rPr>
          <w:b/>
          <w:bCs/>
        </w:rPr>
      </w:pPr>
      <w:r w:rsidRPr="00A42416">
        <w:rPr>
          <w:b/>
          <w:bCs/>
        </w:rPr>
        <w:t>4.</w:t>
      </w:r>
      <w:r w:rsidRPr="00A42416">
        <w:rPr>
          <w:b/>
          <w:bCs/>
        </w:rPr>
        <w:tab/>
        <w:t>Valid Tax Compliance Certificate</w:t>
      </w:r>
    </w:p>
    <w:p w14:paraId="276BDA43" w14:textId="7F176A64" w:rsidR="00A42416" w:rsidRPr="00A42416" w:rsidRDefault="00A42416" w:rsidP="00A42416">
      <w:pPr>
        <w:rPr>
          <w:b/>
          <w:bCs/>
        </w:rPr>
      </w:pPr>
      <w:r w:rsidRPr="00A42416">
        <w:rPr>
          <w:b/>
          <w:bCs/>
        </w:rPr>
        <w:t>5.</w:t>
      </w:r>
      <w:r w:rsidRPr="00A42416">
        <w:rPr>
          <w:b/>
          <w:bCs/>
        </w:rPr>
        <w:tab/>
        <w:t>Bank Details (KES)</w:t>
      </w:r>
    </w:p>
    <w:p w14:paraId="276BDA43" w14:textId="7F176A64" w:rsidR="00A42416" w:rsidRDefault="00A42416" w:rsidP="00A42416">
      <w:r>
        <w:tab/>
        <w:t xml:space="preserve"> </w:t>
      </w:r>
      <w:r>
        <w:tab/>
        <w:t xml:space="preserve"> </w:t>
      </w:r>
      <w:r>
        <w:tab/>
        <w:t xml:space="preserve"> </w:t>
      </w:r>
      <w:r>
        <w:tab/>
        <w:t xml:space="preserve"> </w:t>
      </w:r>
    </w:p>
    <w:p w14:paraId="033ACA32" w14:textId="1C338238" w:rsidR="00A42416" w:rsidRDefault="00A42416" w:rsidP="00A42416">
      <w:r>
        <w:t>1.2   Please download our attached Scope of Work (for Services) with detailed information regarding our requirements</w:t>
      </w:r>
      <w:r>
        <w:t>.</w:t>
      </w:r>
      <w:r>
        <w:tab/>
        <w:t xml:space="preserve"> </w:t>
      </w:r>
      <w:r>
        <w:tab/>
        <w:t xml:space="preserve"> </w:t>
      </w:r>
      <w:r>
        <w:tab/>
        <w:t xml:space="preserve"> </w:t>
      </w:r>
    </w:p>
    <w:p w14:paraId="3148C999" w14:textId="77777777" w:rsidR="00A42416" w:rsidRDefault="00A42416" w:rsidP="00A42416">
      <w:r>
        <w:t>1.3   Please attach your Technical Proposal detailing your understanding of our attached scope of work and it should include a showcasing of your:</w:t>
      </w:r>
    </w:p>
    <w:p w14:paraId="2BD32838" w14:textId="5EBAAC42" w:rsidR="00A42416" w:rsidRPr="00A42416" w:rsidRDefault="00A42416" w:rsidP="00A42416">
      <w:pPr>
        <w:pStyle w:val="ListParagraph"/>
        <w:numPr>
          <w:ilvl w:val="0"/>
          <w:numId w:val="5"/>
        </w:numPr>
        <w:rPr>
          <w:b/>
          <w:bCs/>
        </w:rPr>
      </w:pPr>
      <w:r w:rsidRPr="00A42416">
        <w:rPr>
          <w:b/>
          <w:bCs/>
        </w:rPr>
        <w:t>Company Profile</w:t>
      </w:r>
    </w:p>
    <w:p w14:paraId="75BE9FEF" w14:textId="07DFB298" w:rsidR="00A42416" w:rsidRPr="00A42416" w:rsidRDefault="00A42416" w:rsidP="00A42416">
      <w:pPr>
        <w:pStyle w:val="ListParagraph"/>
        <w:numPr>
          <w:ilvl w:val="0"/>
          <w:numId w:val="5"/>
        </w:numPr>
        <w:rPr>
          <w:b/>
          <w:bCs/>
        </w:rPr>
      </w:pPr>
      <w:r w:rsidRPr="00A42416">
        <w:rPr>
          <w:b/>
          <w:bCs/>
        </w:rPr>
        <w:t>Extensive experience in the implementation of quantitative research in agriculture, technology, gender, digital financial services, and other relevant topics, ideally in Kenya, Uganda, Ethiopia, Tanzania, and Nigeria</w:t>
      </w:r>
    </w:p>
    <w:p w14:paraId="2D0A8C89" w14:textId="32406C5D" w:rsidR="00A42416" w:rsidRPr="00A42416" w:rsidRDefault="00A42416" w:rsidP="00A42416">
      <w:pPr>
        <w:pStyle w:val="ListParagraph"/>
        <w:numPr>
          <w:ilvl w:val="0"/>
          <w:numId w:val="5"/>
        </w:numPr>
        <w:rPr>
          <w:b/>
          <w:bCs/>
        </w:rPr>
      </w:pPr>
      <w:r w:rsidRPr="00A42416">
        <w:rPr>
          <w:b/>
          <w:bCs/>
        </w:rPr>
        <w:t>Strong capacity-building skills in M&amp;E aspects in digital agriculture and writing skills and transfer of knowledge to technical teams and farmer-facing organizations.</w:t>
      </w:r>
    </w:p>
    <w:p w14:paraId="08BE2F3A" w14:textId="3D75DD65" w:rsidR="00A42416" w:rsidRPr="00A42416" w:rsidRDefault="00A42416" w:rsidP="00A42416">
      <w:pPr>
        <w:pStyle w:val="ListParagraph"/>
        <w:numPr>
          <w:ilvl w:val="0"/>
          <w:numId w:val="5"/>
        </w:numPr>
        <w:rPr>
          <w:b/>
          <w:bCs/>
        </w:rPr>
      </w:pPr>
      <w:r w:rsidRPr="00A42416">
        <w:rPr>
          <w:b/>
          <w:bCs/>
        </w:rPr>
        <w:t xml:space="preserve">Ability to translate evidence and research insights into high-quality strategic and actionable recommendations for </w:t>
      </w:r>
      <w:proofErr w:type="spellStart"/>
      <w:r w:rsidRPr="00A42416">
        <w:rPr>
          <w:b/>
          <w:bCs/>
        </w:rPr>
        <w:t>AgriFin</w:t>
      </w:r>
      <w:proofErr w:type="spellEnd"/>
      <w:r w:rsidRPr="00A42416">
        <w:rPr>
          <w:b/>
          <w:bCs/>
        </w:rPr>
        <w:t xml:space="preserve"> and its partners.</w:t>
      </w:r>
    </w:p>
    <w:p w14:paraId="0326742E" w14:textId="7FA21D6D" w:rsidR="00A42416" w:rsidRPr="00A42416" w:rsidRDefault="00A42416" w:rsidP="00A42416">
      <w:pPr>
        <w:pStyle w:val="ListParagraph"/>
        <w:numPr>
          <w:ilvl w:val="0"/>
          <w:numId w:val="5"/>
        </w:numPr>
        <w:rPr>
          <w:b/>
          <w:bCs/>
        </w:rPr>
      </w:pPr>
      <w:r w:rsidRPr="00A42416">
        <w:rPr>
          <w:b/>
          <w:bCs/>
        </w:rPr>
        <w:t>Demonstrated ability to develop high-quality written strategy, synthesis, and implementation plan recommendations on related subjects.</w:t>
      </w:r>
    </w:p>
    <w:p w14:paraId="7543AD59" w14:textId="6CA10EBE" w:rsidR="00A42416" w:rsidRPr="00A42416" w:rsidRDefault="00A42416" w:rsidP="00A42416">
      <w:pPr>
        <w:pStyle w:val="ListParagraph"/>
        <w:numPr>
          <w:ilvl w:val="0"/>
          <w:numId w:val="5"/>
        </w:numPr>
        <w:rPr>
          <w:b/>
          <w:bCs/>
        </w:rPr>
      </w:pPr>
      <w:r w:rsidRPr="00A42416">
        <w:rPr>
          <w:b/>
          <w:bCs/>
        </w:rPr>
        <w:t>Experience and extensive writing skills in relation to the development of public learning outputs for private and public sector audiences, such as donor reports, case studies, blogs, and social media kits.</w:t>
      </w:r>
    </w:p>
    <w:p w14:paraId="405E28B8" w14:textId="77777777" w:rsidR="00A42416" w:rsidRPr="00A42416" w:rsidRDefault="00A42416" w:rsidP="00A42416">
      <w:pPr>
        <w:rPr>
          <w:b/>
          <w:bCs/>
        </w:rPr>
      </w:pPr>
    </w:p>
    <w:p w14:paraId="774CEF49" w14:textId="13817934" w:rsidR="00A42416" w:rsidRPr="00A42416" w:rsidRDefault="00A42416" w:rsidP="00A42416">
      <w:pPr>
        <w:pStyle w:val="ListParagraph"/>
        <w:numPr>
          <w:ilvl w:val="0"/>
          <w:numId w:val="5"/>
        </w:numPr>
        <w:rPr>
          <w:b/>
          <w:bCs/>
        </w:rPr>
      </w:pPr>
      <w:r w:rsidRPr="00A42416">
        <w:rPr>
          <w:b/>
          <w:bCs/>
        </w:rPr>
        <w:t>Demonstrated skills in networking and partnership management and the ability to work collaboratively across multidisciplinary and multicultural teams to develop learning outputs.</w:t>
      </w:r>
    </w:p>
    <w:p w14:paraId="5D84B88E" w14:textId="3E6E8B6D" w:rsidR="00A42416" w:rsidRPr="00A42416" w:rsidRDefault="00A42416" w:rsidP="00A42416">
      <w:pPr>
        <w:pStyle w:val="ListParagraph"/>
        <w:numPr>
          <w:ilvl w:val="0"/>
          <w:numId w:val="5"/>
        </w:numPr>
        <w:rPr>
          <w:b/>
          <w:bCs/>
        </w:rPr>
      </w:pPr>
      <w:r w:rsidRPr="00A42416">
        <w:rPr>
          <w:b/>
          <w:bCs/>
        </w:rPr>
        <w:t>Master’s degree in development and/or agricultural economics, monitoring and evaluation, agribusiness, gender development, or related fields with technical skills in finance, gender, and M&amp;E.</w:t>
      </w:r>
    </w:p>
    <w:p w14:paraId="47A9154C" w14:textId="6FB6C43C" w:rsidR="00A42416" w:rsidRPr="00A42416" w:rsidRDefault="00A42416" w:rsidP="00A42416">
      <w:pPr>
        <w:pStyle w:val="ListParagraph"/>
        <w:numPr>
          <w:ilvl w:val="0"/>
          <w:numId w:val="5"/>
        </w:numPr>
        <w:rPr>
          <w:b/>
          <w:bCs/>
        </w:rPr>
      </w:pPr>
      <w:r w:rsidRPr="00A42416">
        <w:rPr>
          <w:b/>
          <w:bCs/>
        </w:rPr>
        <w:t>Showcase the previous engagements worked in a similar project and highlight some of the clients worked with.</w:t>
      </w:r>
    </w:p>
    <w:p w14:paraId="3CA2EC29" w14:textId="61F6CCD6" w:rsidR="00A42416" w:rsidRDefault="00A42416" w:rsidP="00A42416">
      <w:pPr>
        <w:pStyle w:val="ListParagraph"/>
        <w:numPr>
          <w:ilvl w:val="0"/>
          <w:numId w:val="5"/>
        </w:numPr>
      </w:pPr>
      <w:r w:rsidRPr="00A42416">
        <w:rPr>
          <w:b/>
          <w:bCs/>
        </w:rPr>
        <w:t>Indicate the team leads and their qualifications in the field.</w:t>
      </w:r>
    </w:p>
    <w:p w14:paraId="514ABBC8" w14:textId="77777777" w:rsidR="00A42416" w:rsidRDefault="00A42416" w:rsidP="00A42416"/>
    <w:p w14:paraId="3B12CE29" w14:textId="77777777" w:rsidR="00A42416" w:rsidRPr="00A42416" w:rsidRDefault="00A42416" w:rsidP="00A42416">
      <w:pPr>
        <w:rPr>
          <w:b/>
          <w:bCs/>
        </w:rPr>
      </w:pPr>
      <w:r w:rsidRPr="00A42416">
        <w:rPr>
          <w:b/>
          <w:bCs/>
        </w:rPr>
        <w:t>Technical Approach &amp; Methodology in:</w:t>
      </w:r>
    </w:p>
    <w:p w14:paraId="5B7BC0F3" w14:textId="77777777" w:rsidR="00A42416" w:rsidRDefault="00A42416" w:rsidP="00A42416">
      <w:r>
        <w:t>o</w:t>
      </w:r>
      <w:r>
        <w:tab/>
        <w:t>Development of technical learnings, based on the annual program technical engagements across the pillars and outcome areas</w:t>
      </w:r>
    </w:p>
    <w:p w14:paraId="35A6241D" w14:textId="77777777" w:rsidR="00A42416" w:rsidRDefault="00A42416" w:rsidP="00A42416">
      <w:r>
        <w:t>o</w:t>
      </w:r>
      <w:r>
        <w:tab/>
        <w:t>Learning output on partnership with financial institutions on the potato value chains.</w:t>
      </w:r>
    </w:p>
    <w:p w14:paraId="41C42D59" w14:textId="77777777" w:rsidR="00A42416" w:rsidRPr="00A42416" w:rsidRDefault="00A42416" w:rsidP="00A42416">
      <w:pPr>
        <w:rPr>
          <w:b/>
          <w:bCs/>
        </w:rPr>
      </w:pPr>
      <w:r w:rsidRPr="00A42416">
        <w:rPr>
          <w:b/>
          <w:bCs/>
        </w:rPr>
        <w:t>Work Plan and Timeline</w:t>
      </w:r>
    </w:p>
    <w:p w14:paraId="62A686C4" w14:textId="541D0AF4" w:rsidR="00A42416" w:rsidRDefault="00A42416" w:rsidP="00A42416">
      <w:r>
        <w:t>o</w:t>
      </w:r>
      <w:r>
        <w:tab/>
        <w:t>Activity plan aligned with the scope and deliverables</w:t>
      </w:r>
    </w:p>
    <w:p w14:paraId="298CF7C1" w14:textId="793A0AFA" w:rsidR="00A42416" w:rsidRPr="00A42416" w:rsidRDefault="00A42416" w:rsidP="00A42416">
      <w:pPr>
        <w:tabs>
          <w:tab w:val="left" w:pos="3615"/>
        </w:tabs>
        <w:rPr>
          <w:b/>
          <w:bCs/>
        </w:rPr>
      </w:pPr>
      <w:r w:rsidRPr="00A42416">
        <w:rPr>
          <w:b/>
          <w:bCs/>
        </w:rPr>
        <w:t>Team Composition</w:t>
      </w:r>
      <w:r>
        <w:rPr>
          <w:b/>
          <w:bCs/>
        </w:rPr>
        <w:tab/>
      </w:r>
    </w:p>
    <w:p w14:paraId="200965D5" w14:textId="77777777" w:rsidR="00A42416" w:rsidRDefault="00A42416" w:rsidP="00A42416">
      <w:r>
        <w:t>o</w:t>
      </w:r>
      <w:r>
        <w:tab/>
        <w:t>CVs of key personnel</w:t>
      </w:r>
    </w:p>
    <w:p w14:paraId="23945121" w14:textId="77777777" w:rsidR="00A42416" w:rsidRDefault="00A42416" w:rsidP="00A42416">
      <w:r>
        <w:t>o</w:t>
      </w:r>
      <w:r>
        <w:tab/>
        <w:t>Roles and responsibilities</w:t>
      </w:r>
    </w:p>
    <w:p w14:paraId="0BF93409" w14:textId="77777777" w:rsidR="00A42416" w:rsidRDefault="00A42416" w:rsidP="00A42416">
      <w:r>
        <w:tab/>
        <w:t xml:space="preserve"> </w:t>
      </w:r>
      <w:r>
        <w:tab/>
        <w:t xml:space="preserve"> </w:t>
      </w:r>
      <w:r>
        <w:tab/>
        <w:t xml:space="preserve"> </w:t>
      </w:r>
      <w:r>
        <w:tab/>
        <w:t xml:space="preserve"> </w:t>
      </w:r>
    </w:p>
    <w:p w14:paraId="724DF6F6" w14:textId="5C184C3D" w:rsidR="00A42416" w:rsidRDefault="00A42416" w:rsidP="00A42416">
      <w:r>
        <w:t xml:space="preserve">  1.4   Please upload your detailed Financial Proposal with breakdown of technical team deployment and level of effort for each deliverable as per Scope of work. </w:t>
      </w:r>
    </w:p>
    <w:p w14:paraId="34083653" w14:textId="77777777" w:rsidR="00A42416" w:rsidRDefault="00A42416" w:rsidP="00A42416"/>
    <w:p w14:paraId="34083653" w14:textId="77777777" w:rsidR="00A42416" w:rsidRDefault="00A42416" w:rsidP="00A42416">
      <w:r>
        <w:tab/>
        <w:t xml:space="preserve"> </w:t>
      </w:r>
      <w:r>
        <w:tab/>
        <w:t xml:space="preserve"> </w:t>
      </w:r>
      <w:r>
        <w:tab/>
        <w:t xml:space="preserve"> </w:t>
      </w:r>
      <w:r>
        <w:tab/>
        <w:t xml:space="preserve"> </w:t>
      </w:r>
    </w:p>
    <w:p w14:paraId="3A18EAD7" w14:textId="2B31B952" w:rsidR="00A42416" w:rsidRDefault="00A42416" w:rsidP="00A42416">
      <w:r>
        <w:t xml:space="preserve">  1.5   Please indicate the validity of offer in days- for how long is this offer valid? </w:t>
      </w:r>
    </w:p>
    <w:p w14:paraId="68F60807" w14:textId="77777777" w:rsidR="00A42416" w:rsidRDefault="00A42416" w:rsidP="00A42416"/>
    <w:p w14:paraId="68F60807" w14:textId="77777777" w:rsidR="00A42416" w:rsidRDefault="00A42416" w:rsidP="00A42416">
      <w:r>
        <w:tab/>
        <w:t xml:space="preserve"> </w:t>
      </w:r>
      <w:r>
        <w:tab/>
        <w:t xml:space="preserve"> </w:t>
      </w:r>
      <w:r>
        <w:tab/>
        <w:t xml:space="preserve"> </w:t>
      </w:r>
      <w:r>
        <w:tab/>
        <w:t xml:space="preserve"> </w:t>
      </w:r>
    </w:p>
    <w:p w14:paraId="419EF126" w14:textId="2D9F4D9D" w:rsidR="00A42416" w:rsidRDefault="00A42416" w:rsidP="00A42416">
      <w:r>
        <w:t xml:space="preserve">  1.6   Mercy Corps requires 30 days credit payment upon completion of services. Please confirm if this works for you. </w:t>
      </w:r>
    </w:p>
    <w:p w14:paraId="09961B45" w14:textId="77777777" w:rsidR="00A42416" w:rsidRDefault="00A42416" w:rsidP="00A42416"/>
    <w:p w14:paraId="09961B45" w14:textId="77777777" w:rsidR="00A42416" w:rsidRDefault="00A42416" w:rsidP="00A42416">
      <w:r>
        <w:tab/>
        <w:t xml:space="preserve"> </w:t>
      </w:r>
      <w:r>
        <w:tab/>
        <w:t xml:space="preserve"> </w:t>
      </w:r>
      <w:r>
        <w:tab/>
        <w:t xml:space="preserve"> </w:t>
      </w:r>
      <w:r>
        <w:tab/>
        <w:t xml:space="preserve"> </w:t>
      </w:r>
    </w:p>
    <w:p w14:paraId="5EA0DF16" w14:textId="53715D2C" w:rsidR="00A42416" w:rsidRDefault="00A42416" w:rsidP="00A42416">
      <w:r>
        <w:t xml:space="preserve">  1.7   Please indicate your company years of experience the implementation of quantitative research in agriculture, technology, gender, digital financial services, and other relevant topics, ideally in Kenya, Uganda, Ethiopia, Tanzania, and Nigeria. </w:t>
      </w:r>
    </w:p>
    <w:p w14:paraId="5C9B3199" w14:textId="77777777" w:rsidR="00A42416" w:rsidRDefault="00A42416" w:rsidP="00A42416"/>
    <w:p w14:paraId="5C9B3199" w14:textId="77777777" w:rsidR="00A42416" w:rsidRDefault="00A42416" w:rsidP="00A42416">
      <w:r>
        <w:tab/>
        <w:t xml:space="preserve"> </w:t>
      </w:r>
      <w:r>
        <w:tab/>
        <w:t xml:space="preserve"> </w:t>
      </w:r>
      <w:r>
        <w:tab/>
        <w:t xml:space="preserve"> </w:t>
      </w:r>
      <w:r>
        <w:tab/>
        <w:t xml:space="preserve"> </w:t>
      </w:r>
    </w:p>
    <w:p w14:paraId="48CA95EB" w14:textId="3F10325B" w:rsidR="00A42416" w:rsidRDefault="00A42416" w:rsidP="00A42416">
      <w:r>
        <w:t xml:space="preserve">  1.8   Please enter full quotation amount here inclusive of all applicable taxes. </w:t>
      </w:r>
    </w:p>
    <w:p w14:paraId="1EE64252" w14:textId="77777777" w:rsidR="00A42416" w:rsidRDefault="00A42416" w:rsidP="00A42416"/>
    <w:p w14:paraId="1EE64252" w14:textId="77777777" w:rsidR="00A42416" w:rsidRDefault="00A42416" w:rsidP="00A42416">
      <w:r>
        <w:tab/>
      </w:r>
      <w:r>
        <w:tab/>
      </w:r>
      <w:r>
        <w:tab/>
      </w:r>
      <w:r>
        <w:tab/>
      </w:r>
      <w:r>
        <w:tab/>
      </w:r>
      <w:r>
        <w:tab/>
      </w:r>
      <w:r>
        <w:tab/>
      </w:r>
    </w:p>
    <w:p w14:paraId="1EFC5644" w14:textId="77777777" w:rsidR="00105A2C" w:rsidRDefault="00105A2C"/>
    <w:sectPr w:rsidR="00105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0DC1" w14:textId="77777777" w:rsidR="003D55D5" w:rsidRDefault="003D55D5" w:rsidP="00A42416">
      <w:pPr>
        <w:spacing w:after="0" w:line="240" w:lineRule="auto"/>
      </w:pPr>
      <w:r>
        <w:separator/>
      </w:r>
    </w:p>
  </w:endnote>
  <w:endnote w:type="continuationSeparator" w:id="0">
    <w:p w14:paraId="2E52FFCB" w14:textId="77777777" w:rsidR="003D55D5" w:rsidRDefault="003D55D5" w:rsidP="00A4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6AFD" w14:textId="77777777" w:rsidR="003D55D5" w:rsidRDefault="003D55D5" w:rsidP="00A42416">
      <w:pPr>
        <w:spacing w:after="0" w:line="240" w:lineRule="auto"/>
      </w:pPr>
      <w:r>
        <w:separator/>
      </w:r>
    </w:p>
  </w:footnote>
  <w:footnote w:type="continuationSeparator" w:id="0">
    <w:p w14:paraId="0680EDCD" w14:textId="77777777" w:rsidR="003D55D5" w:rsidRDefault="003D55D5" w:rsidP="00A42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229"/>
    <w:multiLevelType w:val="hybridMultilevel"/>
    <w:tmpl w:val="BCC4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A15FA"/>
    <w:multiLevelType w:val="hybridMultilevel"/>
    <w:tmpl w:val="B3E26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20A5F"/>
    <w:multiLevelType w:val="hybridMultilevel"/>
    <w:tmpl w:val="07825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20675"/>
    <w:multiLevelType w:val="hybridMultilevel"/>
    <w:tmpl w:val="B2085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77A11"/>
    <w:multiLevelType w:val="hybridMultilevel"/>
    <w:tmpl w:val="779E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455D2"/>
    <w:multiLevelType w:val="hybridMultilevel"/>
    <w:tmpl w:val="47BC5C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079592560">
    <w:abstractNumId w:val="0"/>
  </w:num>
  <w:num w:numId="2" w16cid:durableId="294675203">
    <w:abstractNumId w:val="4"/>
  </w:num>
  <w:num w:numId="3" w16cid:durableId="1105271770">
    <w:abstractNumId w:val="3"/>
  </w:num>
  <w:num w:numId="4" w16cid:durableId="1887141730">
    <w:abstractNumId w:val="1"/>
  </w:num>
  <w:num w:numId="5" w16cid:durableId="1043477571">
    <w:abstractNumId w:val="2"/>
  </w:num>
  <w:num w:numId="6" w16cid:durableId="289287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16"/>
    <w:rsid w:val="00105A2C"/>
    <w:rsid w:val="003D55D5"/>
    <w:rsid w:val="009B5DFB"/>
    <w:rsid w:val="00A42416"/>
    <w:rsid w:val="00B3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50E1"/>
  <w15:chartTrackingRefBased/>
  <w15:docId w15:val="{AF46BB4E-F0AD-44C5-9B6F-240DB05A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416"/>
    <w:rPr>
      <w:rFonts w:eastAsiaTheme="majorEastAsia" w:cstheme="majorBidi"/>
      <w:color w:val="272727" w:themeColor="text1" w:themeTint="D8"/>
    </w:rPr>
  </w:style>
  <w:style w:type="paragraph" w:styleId="Title">
    <w:name w:val="Title"/>
    <w:basedOn w:val="Normal"/>
    <w:next w:val="Normal"/>
    <w:link w:val="TitleChar"/>
    <w:uiPriority w:val="10"/>
    <w:qFormat/>
    <w:rsid w:val="00A42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416"/>
    <w:pPr>
      <w:spacing w:before="160"/>
      <w:jc w:val="center"/>
    </w:pPr>
    <w:rPr>
      <w:i/>
      <w:iCs/>
      <w:color w:val="404040" w:themeColor="text1" w:themeTint="BF"/>
    </w:rPr>
  </w:style>
  <w:style w:type="character" w:customStyle="1" w:styleId="QuoteChar">
    <w:name w:val="Quote Char"/>
    <w:basedOn w:val="DefaultParagraphFont"/>
    <w:link w:val="Quote"/>
    <w:uiPriority w:val="29"/>
    <w:rsid w:val="00A42416"/>
    <w:rPr>
      <w:i/>
      <w:iCs/>
      <w:color w:val="404040" w:themeColor="text1" w:themeTint="BF"/>
    </w:rPr>
  </w:style>
  <w:style w:type="paragraph" w:styleId="ListParagraph">
    <w:name w:val="List Paragraph"/>
    <w:basedOn w:val="Normal"/>
    <w:uiPriority w:val="34"/>
    <w:qFormat/>
    <w:rsid w:val="00A42416"/>
    <w:pPr>
      <w:ind w:left="720"/>
      <w:contextualSpacing/>
    </w:pPr>
  </w:style>
  <w:style w:type="character" w:styleId="IntenseEmphasis">
    <w:name w:val="Intense Emphasis"/>
    <w:basedOn w:val="DefaultParagraphFont"/>
    <w:uiPriority w:val="21"/>
    <w:qFormat/>
    <w:rsid w:val="00A42416"/>
    <w:rPr>
      <w:i/>
      <w:iCs/>
      <w:color w:val="0F4761" w:themeColor="accent1" w:themeShade="BF"/>
    </w:rPr>
  </w:style>
  <w:style w:type="paragraph" w:styleId="IntenseQuote">
    <w:name w:val="Intense Quote"/>
    <w:basedOn w:val="Normal"/>
    <w:next w:val="Normal"/>
    <w:link w:val="IntenseQuoteChar"/>
    <w:uiPriority w:val="30"/>
    <w:qFormat/>
    <w:rsid w:val="00A42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416"/>
    <w:rPr>
      <w:i/>
      <w:iCs/>
      <w:color w:val="0F4761" w:themeColor="accent1" w:themeShade="BF"/>
    </w:rPr>
  </w:style>
  <w:style w:type="character" w:styleId="IntenseReference">
    <w:name w:val="Intense Reference"/>
    <w:basedOn w:val="DefaultParagraphFont"/>
    <w:uiPriority w:val="32"/>
    <w:qFormat/>
    <w:rsid w:val="00A42416"/>
    <w:rPr>
      <w:b/>
      <w:bCs/>
      <w:smallCaps/>
      <w:color w:val="0F4761" w:themeColor="accent1" w:themeShade="BF"/>
      <w:spacing w:val="5"/>
    </w:rPr>
  </w:style>
  <w:style w:type="paragraph" w:styleId="Header">
    <w:name w:val="header"/>
    <w:basedOn w:val="Normal"/>
    <w:link w:val="HeaderChar"/>
    <w:uiPriority w:val="99"/>
    <w:unhideWhenUsed/>
    <w:rsid w:val="00A42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16"/>
  </w:style>
  <w:style w:type="paragraph" w:styleId="Footer">
    <w:name w:val="footer"/>
    <w:basedOn w:val="Normal"/>
    <w:link w:val="FooterChar"/>
    <w:uiPriority w:val="99"/>
    <w:unhideWhenUsed/>
    <w:rsid w:val="00A42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447</Words>
  <Characters>2683</Characters>
  <Application>Microsoft Office Word</Application>
  <DocSecurity>0</DocSecurity>
  <Lines>78</Lines>
  <Paragraphs>38</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Njoroge</dc:creator>
  <cp:keywords/>
  <dc:description/>
  <cp:lastModifiedBy>Alice Njoroge</cp:lastModifiedBy>
  <cp:revision>1</cp:revision>
  <dcterms:created xsi:type="dcterms:W3CDTF">2025-11-17T07:54:00Z</dcterms:created>
  <dcterms:modified xsi:type="dcterms:W3CDTF">2025-11-17T08:01:00Z</dcterms:modified>
</cp:coreProperties>
</file>