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4246" w14:textId="77777777"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rsidRPr="003A4386" w14:paraId="36C30501" w14:textId="77777777">
        <w:trPr>
          <w:trHeight w:val="400"/>
        </w:trPr>
        <w:tc>
          <w:tcPr>
            <w:tcW w:w="5400" w:type="dxa"/>
            <w:shd w:val="clear" w:color="auto" w:fill="auto"/>
            <w:tcMar>
              <w:top w:w="100" w:type="dxa"/>
              <w:left w:w="100" w:type="dxa"/>
              <w:bottom w:w="100" w:type="dxa"/>
              <w:right w:w="100" w:type="dxa"/>
            </w:tcMar>
          </w:tcPr>
          <w:p w14:paraId="20963326" w14:textId="2B0B74AE" w:rsidR="00CB6EF5" w:rsidRPr="003A4386" w:rsidRDefault="00BC573A">
            <w:pPr>
              <w:widowControl w:val="0"/>
              <w:spacing w:after="0" w:line="240" w:lineRule="auto"/>
              <w:rPr>
                <w:rFonts w:asciiTheme="majorHAnsi" w:hAnsiTheme="majorHAnsi" w:cstheme="majorHAnsi"/>
                <w:b/>
                <w:sz w:val="24"/>
                <w:szCs w:val="24"/>
              </w:rPr>
            </w:pPr>
            <w:r w:rsidRPr="003A4386">
              <w:rPr>
                <w:rFonts w:asciiTheme="majorHAnsi" w:hAnsiTheme="majorHAnsi" w:cstheme="majorHAnsi"/>
                <w:b/>
                <w:sz w:val="24"/>
                <w:szCs w:val="24"/>
              </w:rPr>
              <w:t>Tender No:</w:t>
            </w:r>
            <w:r w:rsidR="00967FFA" w:rsidRPr="003A4386">
              <w:rPr>
                <w:rFonts w:asciiTheme="majorHAnsi" w:hAnsiTheme="majorHAnsi" w:cstheme="majorHAnsi"/>
                <w:b/>
                <w:sz w:val="24"/>
                <w:szCs w:val="24"/>
              </w:rPr>
              <w:t xml:space="preserve"> </w:t>
            </w:r>
            <w:r w:rsidR="00076AB8" w:rsidRPr="003A4386">
              <w:rPr>
                <w:rFonts w:asciiTheme="majorHAnsi" w:hAnsiTheme="majorHAnsi" w:cstheme="majorHAnsi"/>
                <w:b/>
                <w:color w:val="000000" w:themeColor="text1"/>
                <w:sz w:val="24"/>
                <w:szCs w:val="24"/>
              </w:rPr>
              <w:t>MC-AG/NBO/051/MSA/ 2022-24</w:t>
            </w:r>
          </w:p>
        </w:tc>
        <w:tc>
          <w:tcPr>
            <w:tcW w:w="5400" w:type="dxa"/>
            <w:shd w:val="clear" w:color="auto" w:fill="auto"/>
            <w:tcMar>
              <w:top w:w="100" w:type="dxa"/>
              <w:left w:w="100" w:type="dxa"/>
              <w:bottom w:w="100" w:type="dxa"/>
              <w:right w:w="100" w:type="dxa"/>
            </w:tcMar>
          </w:tcPr>
          <w:p w14:paraId="3D3509BA" w14:textId="77777777" w:rsidR="00CB6EF5" w:rsidRPr="003A4386" w:rsidRDefault="00CC0EF7">
            <w:pPr>
              <w:widowControl w:val="0"/>
              <w:spacing w:after="0" w:line="240" w:lineRule="auto"/>
              <w:rPr>
                <w:rFonts w:asciiTheme="majorHAnsi" w:hAnsiTheme="majorHAnsi" w:cstheme="majorHAnsi"/>
                <w:b/>
                <w:sz w:val="24"/>
                <w:szCs w:val="24"/>
              </w:rPr>
            </w:pPr>
            <w:r w:rsidRPr="003A4386">
              <w:rPr>
                <w:rFonts w:asciiTheme="majorHAnsi" w:hAnsiTheme="majorHAnsi" w:cstheme="majorHAnsi"/>
                <w:b/>
                <w:sz w:val="24"/>
                <w:szCs w:val="24"/>
              </w:rPr>
              <w:t>Responses to Queries raised</w:t>
            </w:r>
            <w:r w:rsidR="00E37641" w:rsidRPr="003A4386">
              <w:rPr>
                <w:rFonts w:asciiTheme="majorHAnsi" w:hAnsiTheme="majorHAnsi" w:cstheme="majorHAnsi"/>
                <w:b/>
                <w:sz w:val="24"/>
                <w:szCs w:val="24"/>
              </w:rPr>
              <w:t xml:space="preserve"> by prospective tenderers</w:t>
            </w:r>
          </w:p>
        </w:tc>
      </w:tr>
      <w:tr w:rsidR="00CB6EF5" w:rsidRPr="003A4386" w14:paraId="7D84CD91" w14:textId="77777777">
        <w:trPr>
          <w:trHeight w:val="400"/>
        </w:trPr>
        <w:tc>
          <w:tcPr>
            <w:tcW w:w="5400" w:type="dxa"/>
            <w:shd w:val="clear" w:color="auto" w:fill="auto"/>
            <w:tcMar>
              <w:top w:w="100" w:type="dxa"/>
              <w:left w:w="100" w:type="dxa"/>
              <w:bottom w:w="100" w:type="dxa"/>
              <w:right w:w="100" w:type="dxa"/>
            </w:tcMar>
          </w:tcPr>
          <w:p w14:paraId="72A3C86F" w14:textId="6FBFFFB8" w:rsidR="00CB6EF5" w:rsidRPr="003A4386" w:rsidRDefault="00BC573A">
            <w:pPr>
              <w:widowControl w:val="0"/>
              <w:spacing w:after="0" w:line="240" w:lineRule="auto"/>
              <w:rPr>
                <w:rFonts w:asciiTheme="majorHAnsi" w:hAnsiTheme="majorHAnsi" w:cstheme="majorHAnsi"/>
                <w:b/>
                <w:sz w:val="24"/>
                <w:szCs w:val="24"/>
              </w:rPr>
            </w:pPr>
            <w:r w:rsidRPr="003A4386">
              <w:rPr>
                <w:rFonts w:asciiTheme="majorHAnsi" w:hAnsiTheme="majorHAnsi" w:cstheme="majorHAnsi"/>
                <w:b/>
                <w:sz w:val="24"/>
                <w:szCs w:val="24"/>
              </w:rPr>
              <w:t>Tender Name:</w:t>
            </w:r>
            <w:r w:rsidR="00EF1F06" w:rsidRPr="003A4386">
              <w:rPr>
                <w:rFonts w:asciiTheme="majorHAnsi" w:hAnsiTheme="majorHAnsi" w:cstheme="majorHAnsi"/>
                <w:b/>
                <w:sz w:val="24"/>
                <w:szCs w:val="24"/>
              </w:rPr>
              <w:t xml:space="preserve"> </w:t>
            </w:r>
            <w:r w:rsidR="00C540C3" w:rsidRPr="003A4386">
              <w:rPr>
                <w:rFonts w:asciiTheme="majorHAnsi" w:hAnsiTheme="majorHAnsi" w:cstheme="majorHAnsi"/>
                <w:b/>
                <w:sz w:val="24"/>
                <w:szCs w:val="24"/>
              </w:rPr>
              <w:t xml:space="preserve"> </w:t>
            </w:r>
            <w:r w:rsidR="00076AB8" w:rsidRPr="003A4386">
              <w:rPr>
                <w:rFonts w:asciiTheme="majorHAnsi" w:hAnsiTheme="majorHAnsi" w:cstheme="majorHAnsi"/>
                <w:b/>
                <w:sz w:val="24"/>
                <w:szCs w:val="24"/>
              </w:rPr>
              <w:t>Market Research and GIS Consultancy</w:t>
            </w:r>
          </w:p>
        </w:tc>
        <w:tc>
          <w:tcPr>
            <w:tcW w:w="5400" w:type="dxa"/>
            <w:shd w:val="clear" w:color="auto" w:fill="auto"/>
            <w:tcMar>
              <w:top w:w="100" w:type="dxa"/>
              <w:left w:w="100" w:type="dxa"/>
              <w:bottom w:w="100" w:type="dxa"/>
              <w:right w:w="100" w:type="dxa"/>
            </w:tcMar>
          </w:tcPr>
          <w:p w14:paraId="104D38B2" w14:textId="0D3F0A64" w:rsidR="00CB6EF5" w:rsidRPr="003A4386" w:rsidRDefault="00BC573A" w:rsidP="00E37641">
            <w:pPr>
              <w:widowControl w:val="0"/>
              <w:spacing w:after="0" w:line="240" w:lineRule="auto"/>
              <w:rPr>
                <w:rFonts w:asciiTheme="majorHAnsi" w:hAnsiTheme="majorHAnsi" w:cstheme="majorHAnsi"/>
                <w:b/>
                <w:sz w:val="24"/>
                <w:szCs w:val="24"/>
              </w:rPr>
            </w:pPr>
            <w:r w:rsidRPr="003A4386">
              <w:rPr>
                <w:rFonts w:asciiTheme="majorHAnsi" w:hAnsiTheme="majorHAnsi" w:cstheme="majorHAnsi"/>
                <w:b/>
                <w:sz w:val="24"/>
                <w:szCs w:val="24"/>
              </w:rPr>
              <w:t>Date Issued:</w:t>
            </w:r>
            <w:r w:rsidR="00C540C3" w:rsidRPr="003A4386">
              <w:rPr>
                <w:rFonts w:asciiTheme="majorHAnsi" w:hAnsiTheme="majorHAnsi" w:cstheme="majorHAnsi"/>
                <w:b/>
                <w:sz w:val="24"/>
                <w:szCs w:val="24"/>
              </w:rPr>
              <w:t xml:space="preserve"> </w:t>
            </w:r>
            <w:r w:rsidR="00076AB8" w:rsidRPr="003A4386">
              <w:rPr>
                <w:rFonts w:asciiTheme="majorHAnsi" w:hAnsiTheme="majorHAnsi" w:cstheme="majorHAnsi"/>
                <w:b/>
                <w:sz w:val="24"/>
                <w:szCs w:val="24"/>
              </w:rPr>
              <w:t>16</w:t>
            </w:r>
            <w:r w:rsidR="00076AB8" w:rsidRPr="003A4386">
              <w:rPr>
                <w:rFonts w:asciiTheme="majorHAnsi" w:hAnsiTheme="majorHAnsi" w:cstheme="majorHAnsi"/>
                <w:b/>
                <w:sz w:val="24"/>
                <w:szCs w:val="24"/>
                <w:vertAlign w:val="superscript"/>
              </w:rPr>
              <w:t>th</w:t>
            </w:r>
            <w:r w:rsidR="00076AB8" w:rsidRPr="003A4386">
              <w:rPr>
                <w:rFonts w:asciiTheme="majorHAnsi" w:hAnsiTheme="majorHAnsi" w:cstheme="majorHAnsi"/>
                <w:b/>
                <w:sz w:val="24"/>
                <w:szCs w:val="24"/>
              </w:rPr>
              <w:t xml:space="preserve"> February 2022.</w:t>
            </w:r>
          </w:p>
        </w:tc>
      </w:tr>
    </w:tbl>
    <w:p w14:paraId="6ACF29C3" w14:textId="77777777" w:rsidR="00CB6EF5" w:rsidRPr="003A4386" w:rsidRDefault="00CB6EF5">
      <w:pPr>
        <w:spacing w:line="240" w:lineRule="auto"/>
        <w:rPr>
          <w:rFonts w:asciiTheme="majorHAnsi" w:eastAsia="Times New Roman" w:hAnsiTheme="majorHAnsi" w:cstheme="majorHAnsi"/>
          <w:color w:val="000000"/>
          <w:sz w:val="24"/>
          <w:szCs w:val="24"/>
        </w:rPr>
      </w:pPr>
    </w:p>
    <w:p w14:paraId="288201DF" w14:textId="2BF5DA5F" w:rsidR="00CB6EF5" w:rsidRPr="003A4386" w:rsidRDefault="00CC0EF7">
      <w:pPr>
        <w:rPr>
          <w:rFonts w:asciiTheme="majorHAnsi" w:eastAsia="Times New Roman" w:hAnsiTheme="majorHAnsi" w:cstheme="majorHAnsi"/>
          <w:color w:val="000000"/>
          <w:sz w:val="24"/>
          <w:szCs w:val="24"/>
        </w:rPr>
      </w:pPr>
      <w:r w:rsidRPr="003A4386">
        <w:rPr>
          <w:rFonts w:asciiTheme="majorHAnsi" w:eastAsia="Times New Roman" w:hAnsiTheme="majorHAnsi" w:cstheme="majorHAnsi"/>
          <w:color w:val="000000"/>
          <w:sz w:val="24"/>
          <w:szCs w:val="24"/>
        </w:rPr>
        <w:t>This provides answers to qu</w:t>
      </w:r>
      <w:r w:rsidR="00EF1F06" w:rsidRPr="003A4386">
        <w:rPr>
          <w:rFonts w:asciiTheme="majorHAnsi" w:eastAsia="Times New Roman" w:hAnsiTheme="majorHAnsi" w:cstheme="majorHAnsi"/>
          <w:color w:val="000000"/>
          <w:sz w:val="24"/>
          <w:szCs w:val="24"/>
        </w:rPr>
        <w:t xml:space="preserve">eries raised by bidders as </w:t>
      </w:r>
      <w:proofErr w:type="gramStart"/>
      <w:r w:rsidR="00EF1F06" w:rsidRPr="003A4386">
        <w:rPr>
          <w:rFonts w:asciiTheme="majorHAnsi" w:eastAsia="Times New Roman" w:hAnsiTheme="majorHAnsi" w:cstheme="majorHAnsi"/>
          <w:color w:val="000000"/>
          <w:sz w:val="24"/>
          <w:szCs w:val="24"/>
        </w:rPr>
        <w:t>at</w:t>
      </w:r>
      <w:proofErr w:type="gramEnd"/>
      <w:r w:rsidR="00C540C3" w:rsidRPr="003A4386">
        <w:rPr>
          <w:rFonts w:asciiTheme="majorHAnsi" w:eastAsia="Times New Roman" w:hAnsiTheme="majorHAnsi" w:cstheme="majorHAnsi"/>
          <w:color w:val="000000"/>
          <w:sz w:val="24"/>
          <w:szCs w:val="24"/>
        </w:rPr>
        <w:t xml:space="preserve"> </w:t>
      </w:r>
      <w:r w:rsidR="00076AB8" w:rsidRPr="003A4386">
        <w:rPr>
          <w:rFonts w:asciiTheme="majorHAnsi" w:eastAsia="Times New Roman" w:hAnsiTheme="majorHAnsi" w:cstheme="majorHAnsi"/>
          <w:color w:val="000000"/>
          <w:sz w:val="24"/>
          <w:szCs w:val="24"/>
        </w:rPr>
        <w:t>1</w:t>
      </w:r>
      <w:r w:rsidR="003A4386" w:rsidRPr="003A4386">
        <w:rPr>
          <w:rFonts w:asciiTheme="majorHAnsi" w:eastAsia="Times New Roman" w:hAnsiTheme="majorHAnsi" w:cstheme="majorHAnsi"/>
          <w:color w:val="000000"/>
          <w:sz w:val="24"/>
          <w:szCs w:val="24"/>
        </w:rPr>
        <w:t>4</w:t>
      </w:r>
      <w:r w:rsidR="00967FFA" w:rsidRPr="003A4386">
        <w:rPr>
          <w:rFonts w:asciiTheme="majorHAnsi" w:eastAsia="Times New Roman" w:hAnsiTheme="majorHAnsi" w:cstheme="majorHAnsi"/>
          <w:color w:val="000000"/>
          <w:sz w:val="24"/>
          <w:szCs w:val="24"/>
          <w:vertAlign w:val="superscript"/>
        </w:rPr>
        <w:t>th</w:t>
      </w:r>
      <w:r w:rsidR="00967FFA" w:rsidRPr="003A4386">
        <w:rPr>
          <w:rFonts w:asciiTheme="majorHAnsi" w:eastAsia="Times New Roman" w:hAnsiTheme="majorHAnsi" w:cstheme="majorHAnsi"/>
          <w:color w:val="000000"/>
          <w:sz w:val="24"/>
          <w:szCs w:val="24"/>
        </w:rPr>
        <w:t xml:space="preserve"> </w:t>
      </w:r>
      <w:r w:rsidR="00076AB8" w:rsidRPr="003A4386">
        <w:rPr>
          <w:rFonts w:asciiTheme="majorHAnsi" w:eastAsia="Times New Roman" w:hAnsiTheme="majorHAnsi" w:cstheme="majorHAnsi"/>
          <w:color w:val="000000"/>
          <w:sz w:val="24"/>
          <w:szCs w:val="24"/>
        </w:rPr>
        <w:t>February</w:t>
      </w:r>
      <w:r w:rsidR="00BC2C96" w:rsidRPr="003A4386">
        <w:rPr>
          <w:rFonts w:asciiTheme="majorHAnsi" w:eastAsia="Times New Roman" w:hAnsiTheme="majorHAnsi" w:cstheme="majorHAnsi"/>
          <w:color w:val="000000"/>
          <w:sz w:val="24"/>
          <w:szCs w:val="24"/>
        </w:rPr>
        <w:t xml:space="preserve"> 202</w:t>
      </w:r>
      <w:r w:rsidR="00076AB8" w:rsidRPr="003A4386">
        <w:rPr>
          <w:rFonts w:asciiTheme="majorHAnsi" w:eastAsia="Times New Roman" w:hAnsiTheme="majorHAnsi" w:cstheme="majorHAnsi"/>
          <w:color w:val="000000"/>
          <w:sz w:val="24"/>
          <w:szCs w:val="24"/>
        </w:rPr>
        <w:t>2</w:t>
      </w:r>
      <w:r w:rsidRPr="003A4386">
        <w:rPr>
          <w:rFonts w:asciiTheme="majorHAnsi" w:eastAsia="Times New Roman" w:hAnsiTheme="majorHAnsi" w:cstheme="majorHAnsi"/>
          <w:color w:val="000000"/>
          <w:sz w:val="24"/>
          <w:szCs w:val="24"/>
        </w:rPr>
        <w:t xml:space="preserve"> which was the deadline for sending queries. The responses are posted </w:t>
      </w:r>
      <w:r w:rsidR="001E2516" w:rsidRPr="003A4386">
        <w:rPr>
          <w:rFonts w:asciiTheme="majorHAnsi" w:eastAsia="Times New Roman" w:hAnsiTheme="majorHAnsi" w:cstheme="majorHAnsi"/>
          <w:color w:val="000000"/>
          <w:sz w:val="24"/>
          <w:szCs w:val="24"/>
        </w:rPr>
        <w:t xml:space="preserve">on website </w:t>
      </w:r>
      <w:r w:rsidRPr="003A4386">
        <w:rPr>
          <w:rFonts w:asciiTheme="majorHAnsi" w:eastAsia="Times New Roman" w:hAnsiTheme="majorHAnsi" w:cstheme="majorHAnsi"/>
          <w:color w:val="000000"/>
          <w:sz w:val="24"/>
          <w:szCs w:val="24"/>
        </w:rPr>
        <w:t>for the benefit of all prospective bidders and does not disclose</w:t>
      </w:r>
      <w:r w:rsidR="00BA1D3C" w:rsidRPr="003A4386">
        <w:rPr>
          <w:rFonts w:asciiTheme="majorHAnsi" w:eastAsia="Times New Roman" w:hAnsiTheme="majorHAnsi" w:cstheme="majorHAnsi"/>
          <w:color w:val="000000"/>
          <w:sz w:val="24"/>
          <w:szCs w:val="24"/>
        </w:rPr>
        <w:t xml:space="preserve"> the source of the query.</w:t>
      </w:r>
    </w:p>
    <w:p w14:paraId="1E8E8E5F" w14:textId="77777777" w:rsidR="00CB6EF5" w:rsidRPr="003A4386" w:rsidRDefault="00CB6EF5" w:rsidP="009F0D3D">
      <w:pPr>
        <w:pBdr>
          <w:bottom w:val="dotted" w:sz="24" w:space="1" w:color="auto"/>
        </w:pBdr>
        <w:spacing w:line="240" w:lineRule="auto"/>
        <w:rPr>
          <w:rFonts w:asciiTheme="majorHAnsi" w:eastAsia="Times New Roman" w:hAnsiTheme="majorHAnsi" w:cstheme="majorHAnsi"/>
          <w:color w:val="000000"/>
          <w:sz w:val="24"/>
          <w:szCs w:val="24"/>
        </w:rPr>
      </w:pPr>
    </w:p>
    <w:p w14:paraId="5DF89B7E" w14:textId="77777777" w:rsidR="00E37641" w:rsidRPr="003A4386" w:rsidRDefault="00E37641" w:rsidP="009F0D3D">
      <w:pPr>
        <w:pBdr>
          <w:top w:val="none" w:sz="0" w:space="0" w:color="auto"/>
        </w:pBdr>
        <w:spacing w:line="240" w:lineRule="auto"/>
        <w:rPr>
          <w:rFonts w:asciiTheme="majorHAnsi" w:eastAsia="Times New Roman" w:hAnsiTheme="majorHAnsi" w:cstheme="majorHAnsi"/>
          <w:color w:val="000000"/>
          <w:sz w:val="24"/>
          <w:szCs w:val="24"/>
        </w:rPr>
      </w:pPr>
    </w:p>
    <w:tbl>
      <w:tblPr>
        <w:tblStyle w:val="TableGrid"/>
        <w:tblW w:w="10795" w:type="dxa"/>
        <w:tblLook w:val="04A0" w:firstRow="1" w:lastRow="0" w:firstColumn="1" w:lastColumn="0" w:noHBand="0" w:noVBand="1"/>
      </w:tblPr>
      <w:tblGrid>
        <w:gridCol w:w="570"/>
        <w:gridCol w:w="5365"/>
        <w:gridCol w:w="4860"/>
      </w:tblGrid>
      <w:tr w:rsidR="00E37641" w:rsidRPr="003A4386" w14:paraId="3A93F027" w14:textId="77777777" w:rsidTr="00967FFA">
        <w:tc>
          <w:tcPr>
            <w:tcW w:w="570" w:type="dxa"/>
          </w:tcPr>
          <w:p w14:paraId="25720778" w14:textId="77777777" w:rsidR="00E37641" w:rsidRPr="003A4386" w:rsidRDefault="00E37641">
            <w:pPr>
              <w:pBdr>
                <w:top w:val="none" w:sz="0" w:space="0" w:color="auto"/>
                <w:left w:val="none" w:sz="0" w:space="0" w:color="auto"/>
                <w:bottom w:val="none" w:sz="0" w:space="0" w:color="auto"/>
                <w:right w:val="none" w:sz="0" w:space="0" w:color="auto"/>
                <w:between w:val="none" w:sz="0" w:space="0" w:color="auto"/>
              </w:pBdr>
              <w:jc w:val="center"/>
              <w:rPr>
                <w:rFonts w:asciiTheme="majorHAnsi" w:eastAsia="Times New Roman" w:hAnsiTheme="majorHAnsi" w:cstheme="majorHAnsi"/>
                <w:color w:val="000000"/>
                <w:sz w:val="24"/>
                <w:szCs w:val="24"/>
              </w:rPr>
            </w:pPr>
            <w:r w:rsidRPr="003A4386">
              <w:rPr>
                <w:rFonts w:asciiTheme="majorHAnsi" w:eastAsia="Times New Roman" w:hAnsiTheme="majorHAnsi" w:cstheme="majorHAnsi"/>
                <w:color w:val="000000"/>
                <w:sz w:val="24"/>
                <w:szCs w:val="24"/>
              </w:rPr>
              <w:t xml:space="preserve">No. </w:t>
            </w:r>
          </w:p>
        </w:tc>
        <w:tc>
          <w:tcPr>
            <w:tcW w:w="5365" w:type="dxa"/>
          </w:tcPr>
          <w:p w14:paraId="22954024" w14:textId="11AC4A3B" w:rsidR="00E37641" w:rsidRPr="003A4386" w:rsidRDefault="00E37641">
            <w:pPr>
              <w:pBdr>
                <w:top w:val="none" w:sz="0" w:space="0" w:color="auto"/>
                <w:left w:val="none" w:sz="0" w:space="0" w:color="auto"/>
                <w:bottom w:val="none" w:sz="0" w:space="0" w:color="auto"/>
                <w:right w:val="none" w:sz="0" w:space="0" w:color="auto"/>
                <w:between w:val="none" w:sz="0" w:space="0" w:color="auto"/>
              </w:pBdr>
              <w:jc w:val="center"/>
              <w:rPr>
                <w:rFonts w:asciiTheme="majorHAnsi" w:eastAsia="Times New Roman" w:hAnsiTheme="majorHAnsi" w:cstheme="majorHAnsi"/>
                <w:b/>
                <w:color w:val="000000"/>
                <w:sz w:val="24"/>
                <w:szCs w:val="24"/>
              </w:rPr>
            </w:pPr>
            <w:r w:rsidRPr="003A4386">
              <w:rPr>
                <w:rFonts w:asciiTheme="majorHAnsi" w:eastAsia="Times New Roman" w:hAnsiTheme="majorHAnsi" w:cstheme="majorHAnsi"/>
                <w:b/>
                <w:color w:val="000000"/>
                <w:sz w:val="24"/>
                <w:szCs w:val="24"/>
              </w:rPr>
              <w:t xml:space="preserve">Question </w:t>
            </w:r>
            <w:r w:rsidR="003A4386">
              <w:rPr>
                <w:rFonts w:asciiTheme="majorHAnsi" w:eastAsia="Times New Roman" w:hAnsiTheme="majorHAnsi" w:cstheme="majorHAnsi"/>
                <w:b/>
                <w:color w:val="000000"/>
                <w:sz w:val="24"/>
                <w:szCs w:val="24"/>
              </w:rPr>
              <w:t>Received</w:t>
            </w:r>
          </w:p>
        </w:tc>
        <w:tc>
          <w:tcPr>
            <w:tcW w:w="4860" w:type="dxa"/>
          </w:tcPr>
          <w:p w14:paraId="52CA6BBC" w14:textId="19A87621" w:rsidR="00E37641" w:rsidRPr="003A4386" w:rsidRDefault="00E37641">
            <w:pPr>
              <w:pBdr>
                <w:top w:val="none" w:sz="0" w:space="0" w:color="auto"/>
                <w:left w:val="none" w:sz="0" w:space="0" w:color="auto"/>
                <w:bottom w:val="none" w:sz="0" w:space="0" w:color="auto"/>
                <w:right w:val="none" w:sz="0" w:space="0" w:color="auto"/>
                <w:between w:val="none" w:sz="0" w:space="0" w:color="auto"/>
              </w:pBdr>
              <w:jc w:val="center"/>
              <w:rPr>
                <w:rFonts w:asciiTheme="majorHAnsi" w:eastAsia="Times New Roman" w:hAnsiTheme="majorHAnsi" w:cstheme="majorHAnsi"/>
                <w:b/>
                <w:color w:val="000000"/>
                <w:sz w:val="24"/>
                <w:szCs w:val="24"/>
              </w:rPr>
            </w:pPr>
            <w:r w:rsidRPr="003A4386">
              <w:rPr>
                <w:rFonts w:asciiTheme="majorHAnsi" w:eastAsia="Times New Roman" w:hAnsiTheme="majorHAnsi" w:cstheme="majorHAnsi"/>
                <w:b/>
                <w:color w:val="000000"/>
                <w:sz w:val="24"/>
                <w:szCs w:val="24"/>
              </w:rPr>
              <w:t xml:space="preserve">Response </w:t>
            </w:r>
            <w:r w:rsidR="003A4386">
              <w:rPr>
                <w:rFonts w:asciiTheme="majorHAnsi" w:eastAsia="Times New Roman" w:hAnsiTheme="majorHAnsi" w:cstheme="majorHAnsi"/>
                <w:b/>
                <w:color w:val="000000"/>
                <w:sz w:val="24"/>
                <w:szCs w:val="24"/>
              </w:rPr>
              <w:t>To Questions</w:t>
            </w:r>
          </w:p>
        </w:tc>
      </w:tr>
      <w:tr w:rsidR="009F0D3D" w:rsidRPr="003A4386" w14:paraId="407F2097" w14:textId="77777777" w:rsidTr="00076AB8">
        <w:tc>
          <w:tcPr>
            <w:tcW w:w="570" w:type="dxa"/>
          </w:tcPr>
          <w:p w14:paraId="5870CE60" w14:textId="77777777" w:rsidR="00E37641" w:rsidRPr="003A4386" w:rsidRDefault="00E37641" w:rsidP="009F0D3D">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r w:rsidRPr="003A4386">
              <w:rPr>
                <w:rFonts w:asciiTheme="majorHAnsi" w:eastAsia="Times New Roman" w:hAnsiTheme="majorHAnsi" w:cstheme="majorHAnsi"/>
                <w:color w:val="000000"/>
                <w:sz w:val="24"/>
                <w:szCs w:val="24"/>
              </w:rPr>
              <w:t>1</w:t>
            </w:r>
          </w:p>
        </w:tc>
        <w:tc>
          <w:tcPr>
            <w:tcW w:w="5365" w:type="dxa"/>
          </w:tcPr>
          <w:p w14:paraId="0186E285" w14:textId="77777777" w:rsidR="003A4386" w:rsidRDefault="00967FFA" w:rsidP="007F1FA4">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textAlignment w:val="baseline"/>
              <w:rPr>
                <w:rFonts w:asciiTheme="majorHAnsi" w:eastAsia="Calibri" w:hAnsiTheme="majorHAnsi" w:cstheme="majorHAnsi"/>
                <w:color w:val="auto"/>
                <w:sz w:val="24"/>
                <w:szCs w:val="24"/>
                <w:lang w:val="en-GB"/>
              </w:rPr>
            </w:pPr>
            <w:r w:rsidRPr="003A4386">
              <w:rPr>
                <w:rFonts w:asciiTheme="majorHAnsi" w:eastAsia="Calibri" w:hAnsiTheme="majorHAnsi" w:cstheme="majorHAnsi"/>
                <w:color w:val="auto"/>
                <w:sz w:val="24"/>
                <w:szCs w:val="24"/>
                <w:lang w:val="en-GB"/>
              </w:rPr>
              <w:t xml:space="preserve">Question 1: </w:t>
            </w:r>
          </w:p>
          <w:p w14:paraId="0E6EA8DA" w14:textId="0E2D78FB" w:rsidR="007F1FA4" w:rsidRPr="003A4386" w:rsidRDefault="007F1FA4" w:rsidP="007F1FA4">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textAlignment w:val="baseline"/>
              <w:rPr>
                <w:rFonts w:asciiTheme="majorHAnsi" w:eastAsia="Calibri" w:hAnsiTheme="majorHAnsi" w:cstheme="majorHAnsi"/>
                <w:color w:val="auto"/>
                <w:sz w:val="24"/>
                <w:szCs w:val="24"/>
                <w:lang w:val="en-GB"/>
              </w:rPr>
            </w:pPr>
            <w:r w:rsidRPr="003A4386">
              <w:rPr>
                <w:rFonts w:asciiTheme="majorHAnsi" w:eastAsia="Times New Roman" w:hAnsiTheme="majorHAnsi" w:cstheme="majorHAnsi"/>
                <w:color w:val="201F1E"/>
                <w:sz w:val="24"/>
                <w:szCs w:val="24"/>
                <w:lang w:val="en-US"/>
              </w:rPr>
              <w:t xml:space="preserve">Under the section of the </w:t>
            </w:r>
            <w:proofErr w:type="spellStart"/>
            <w:r w:rsidRPr="003A4386">
              <w:rPr>
                <w:rFonts w:asciiTheme="majorHAnsi" w:eastAsia="Times New Roman" w:hAnsiTheme="majorHAnsi" w:cstheme="majorHAnsi"/>
                <w:color w:val="201F1E"/>
                <w:sz w:val="24"/>
                <w:szCs w:val="24"/>
                <w:lang w:val="en-US"/>
              </w:rPr>
              <w:t>RfP</w:t>
            </w:r>
            <w:proofErr w:type="spellEnd"/>
            <w:r w:rsidRPr="003A4386">
              <w:rPr>
                <w:rFonts w:asciiTheme="majorHAnsi" w:eastAsia="Times New Roman" w:hAnsiTheme="majorHAnsi" w:cstheme="majorHAnsi"/>
                <w:color w:val="201F1E"/>
                <w:sz w:val="24"/>
                <w:szCs w:val="24"/>
                <w:lang w:val="en-US"/>
              </w:rPr>
              <w:t xml:space="preserve"> called "Documents to conduct the Technical Evaluation and additional Due Diligence” (page 5), it states that there is a need to submit “Evidence of similar services offered / work concluded within the last 5 years” and then also a “Portfolio of similar work” - could you clarify what the difference between these two requirements is?</w:t>
            </w:r>
          </w:p>
          <w:p w14:paraId="1948A253" w14:textId="465077AE" w:rsidR="008C4925" w:rsidRPr="003A4386" w:rsidRDefault="008C4925" w:rsidP="00967FFA">
            <w:pPr>
              <w:widowControl w:val="0"/>
              <w:spacing w:line="480" w:lineRule="auto"/>
              <w:contextualSpacing/>
              <w:rPr>
                <w:rFonts w:asciiTheme="majorHAnsi" w:eastAsia="Times New Roman" w:hAnsiTheme="majorHAnsi" w:cstheme="majorHAnsi"/>
                <w:color w:val="auto"/>
                <w:sz w:val="24"/>
                <w:szCs w:val="24"/>
                <w:lang w:val="en-GB"/>
              </w:rPr>
            </w:pPr>
          </w:p>
          <w:p w14:paraId="0F79A432" w14:textId="4D6E8075" w:rsidR="009F2115" w:rsidRPr="003A4386" w:rsidRDefault="009F2115" w:rsidP="009F2115">
            <w:pPr>
              <w:pStyle w:val="ListParagraph"/>
              <w:widowControl w:val="0"/>
              <w:spacing w:line="480" w:lineRule="auto"/>
              <w:ind w:left="1080"/>
              <w:rPr>
                <w:rFonts w:asciiTheme="majorHAnsi" w:hAnsiTheme="majorHAnsi" w:cstheme="majorHAnsi"/>
                <w:sz w:val="24"/>
                <w:szCs w:val="24"/>
              </w:rPr>
            </w:pPr>
          </w:p>
          <w:p w14:paraId="2342DCA7" w14:textId="77777777" w:rsidR="009F2115" w:rsidRPr="003A4386" w:rsidRDefault="009F2115" w:rsidP="009F2115">
            <w:pPr>
              <w:pStyle w:val="ListParagraph"/>
              <w:widowControl w:val="0"/>
              <w:spacing w:line="480" w:lineRule="auto"/>
              <w:ind w:left="1080"/>
              <w:rPr>
                <w:rFonts w:asciiTheme="majorHAnsi" w:hAnsiTheme="majorHAnsi" w:cstheme="majorHAnsi"/>
                <w:sz w:val="24"/>
                <w:szCs w:val="24"/>
              </w:rPr>
            </w:pPr>
          </w:p>
          <w:p w14:paraId="7AAA1A47" w14:textId="5FA228C8" w:rsidR="00E37641" w:rsidRPr="003A4386" w:rsidRDefault="00E37641" w:rsidP="009F2115">
            <w:pPr>
              <w:pStyle w:val="ListParagraph"/>
              <w:widowControl w:val="0"/>
              <w:spacing w:line="480" w:lineRule="auto"/>
              <w:ind w:left="1080"/>
              <w:rPr>
                <w:rFonts w:asciiTheme="majorHAnsi" w:eastAsia="Times New Roman" w:hAnsiTheme="majorHAnsi" w:cstheme="majorHAnsi"/>
                <w:color w:val="auto"/>
                <w:sz w:val="24"/>
                <w:szCs w:val="24"/>
                <w:lang w:val="en-GB"/>
              </w:rPr>
            </w:pPr>
          </w:p>
        </w:tc>
        <w:tc>
          <w:tcPr>
            <w:tcW w:w="4860" w:type="dxa"/>
            <w:shd w:val="clear" w:color="auto" w:fill="FFFFFF" w:themeFill="background1"/>
          </w:tcPr>
          <w:p w14:paraId="76A98679" w14:textId="77777777" w:rsidR="008C4925" w:rsidRPr="003A4386"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p w14:paraId="734623DC" w14:textId="77777777" w:rsidR="008C4925" w:rsidRPr="003A4386"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p w14:paraId="0EF45173" w14:textId="26D44364" w:rsidR="007F1FA4" w:rsidRPr="003A4386" w:rsidRDefault="007F1FA4" w:rsidP="00076AB8">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Autospacing="1" w:afterAutospacing="1"/>
              <w:textAlignment w:val="baseline"/>
              <w:rPr>
                <w:rFonts w:asciiTheme="majorHAnsi" w:eastAsia="Times New Roman" w:hAnsiTheme="majorHAnsi" w:cstheme="majorHAnsi"/>
                <w:color w:val="201F1E"/>
                <w:sz w:val="24"/>
                <w:szCs w:val="24"/>
                <w:lang w:val="en-US"/>
              </w:rPr>
            </w:pPr>
            <w:r w:rsidRPr="003A4386">
              <w:rPr>
                <w:rFonts w:asciiTheme="majorHAnsi" w:eastAsia="Times New Roman" w:hAnsiTheme="majorHAnsi" w:cstheme="majorHAnsi"/>
                <w:color w:val="201F1E"/>
                <w:sz w:val="24"/>
                <w:szCs w:val="24"/>
                <w:bdr w:val="none" w:sz="0" w:space="0" w:color="auto" w:frame="1"/>
                <w:shd w:val="clear" w:color="auto" w:fill="FFFF00"/>
                <w:lang w:val="en-US"/>
              </w:rPr>
              <w:t>Evidence of similar services offered means you list some of the companies you have worked for in the past years and explain the assignment you did for them. </w:t>
            </w:r>
          </w:p>
          <w:p w14:paraId="03FFADE6" w14:textId="77777777" w:rsidR="007F1FA4" w:rsidRPr="007F1FA4" w:rsidRDefault="007F1FA4" w:rsidP="00076AB8">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Autospacing="1" w:afterAutospacing="1"/>
              <w:textAlignment w:val="baseline"/>
              <w:rPr>
                <w:rFonts w:asciiTheme="majorHAnsi" w:eastAsia="Times New Roman" w:hAnsiTheme="majorHAnsi" w:cstheme="majorHAnsi"/>
                <w:color w:val="201F1E"/>
                <w:sz w:val="24"/>
                <w:szCs w:val="24"/>
                <w:lang w:val="en-US"/>
              </w:rPr>
            </w:pPr>
            <w:r w:rsidRPr="007F1FA4">
              <w:rPr>
                <w:rFonts w:asciiTheme="majorHAnsi" w:eastAsia="Times New Roman" w:hAnsiTheme="majorHAnsi" w:cstheme="majorHAnsi"/>
                <w:color w:val="202124"/>
                <w:sz w:val="24"/>
                <w:szCs w:val="24"/>
                <w:highlight w:val="yellow"/>
                <w:bdr w:val="none" w:sz="0" w:space="0" w:color="auto" w:frame="1"/>
                <w:shd w:val="clear" w:color="auto" w:fill="FFFF00"/>
                <w:lang w:val="en-US"/>
              </w:rPr>
              <w:t>Portfolio we are looking for tangible evidence</w:t>
            </w:r>
            <w:r w:rsidRPr="007F1FA4">
              <w:rPr>
                <w:rFonts w:asciiTheme="majorHAnsi" w:eastAsia="Times New Roman" w:hAnsiTheme="majorHAnsi" w:cstheme="majorHAnsi"/>
                <w:b/>
                <w:bCs/>
                <w:color w:val="202124"/>
                <w:sz w:val="24"/>
                <w:szCs w:val="24"/>
                <w:highlight w:val="yellow"/>
                <w:bdr w:val="none" w:sz="0" w:space="0" w:color="auto" w:frame="1"/>
                <w:shd w:val="clear" w:color="auto" w:fill="FFFFFF"/>
                <w:lang w:val="en-US"/>
              </w:rPr>
              <w:t> </w:t>
            </w:r>
            <w:r w:rsidRPr="007F1FA4">
              <w:rPr>
                <w:rFonts w:asciiTheme="majorHAnsi" w:eastAsia="Times New Roman" w:hAnsiTheme="majorHAnsi" w:cstheme="majorHAnsi"/>
                <w:color w:val="202124"/>
                <w:sz w:val="24"/>
                <w:szCs w:val="24"/>
                <w:highlight w:val="yellow"/>
                <w:bdr w:val="none" w:sz="0" w:space="0" w:color="auto" w:frame="1"/>
                <w:shd w:val="clear" w:color="auto" w:fill="FFFF00"/>
                <w:lang w:val="en-US"/>
              </w:rPr>
              <w:t>of your accomplishments, skills, and abilities, scope, quality of your experience and training or anything you've created that reflects well on your work capabilities.</w:t>
            </w:r>
          </w:p>
          <w:p w14:paraId="1978B621" w14:textId="77777777" w:rsidR="008C4925" w:rsidRPr="003A4386" w:rsidRDefault="008C4925" w:rsidP="00076AB8">
            <w:pPr>
              <w:pBdr>
                <w:top w:val="none" w:sz="0" w:space="0" w:color="auto"/>
                <w:left w:val="none" w:sz="0" w:space="0" w:color="auto"/>
                <w:bottom w:val="none" w:sz="0" w:space="0" w:color="auto"/>
                <w:right w:val="none" w:sz="0" w:space="0" w:color="auto"/>
                <w:between w:val="none" w:sz="0" w:space="0" w:color="auto"/>
              </w:pBdr>
              <w:shd w:val="clear" w:color="auto" w:fill="FFFFFF" w:themeFill="background1"/>
              <w:jc w:val="both"/>
              <w:rPr>
                <w:rFonts w:asciiTheme="majorHAnsi" w:eastAsia="Times New Roman" w:hAnsiTheme="majorHAnsi" w:cstheme="majorHAnsi"/>
                <w:color w:val="000000"/>
                <w:sz w:val="24"/>
                <w:szCs w:val="24"/>
              </w:rPr>
            </w:pPr>
          </w:p>
          <w:p w14:paraId="518A5CA5" w14:textId="77777777" w:rsidR="008C4925" w:rsidRPr="003A4386"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p w14:paraId="629CFB87" w14:textId="77777777" w:rsidR="008C4925" w:rsidRPr="003A4386"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p w14:paraId="13BBE0FE" w14:textId="77777777" w:rsidR="009C6E33" w:rsidRPr="003A4386" w:rsidRDefault="009C6E33" w:rsidP="009F0D3D">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p w14:paraId="1CFD8436" w14:textId="77777777" w:rsidR="008C4925" w:rsidRPr="003A4386"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p w14:paraId="55EDAF91" w14:textId="77777777" w:rsidR="008C4925" w:rsidRPr="003A4386"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p w14:paraId="0C604C2A" w14:textId="77777777" w:rsidR="008C4925" w:rsidRPr="003A4386"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p w14:paraId="6ABF1B17" w14:textId="64683258" w:rsidR="008C4925" w:rsidRPr="003A4386"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tc>
      </w:tr>
      <w:tr w:rsidR="003561DE" w:rsidRPr="003A4386" w14:paraId="55255B66" w14:textId="77777777" w:rsidTr="00967FFA">
        <w:tc>
          <w:tcPr>
            <w:tcW w:w="570" w:type="dxa"/>
          </w:tcPr>
          <w:p w14:paraId="68121586" w14:textId="77777777" w:rsidR="003561DE" w:rsidRPr="003A4386" w:rsidRDefault="003561DE" w:rsidP="003561DE">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r w:rsidRPr="003A4386">
              <w:rPr>
                <w:rFonts w:asciiTheme="majorHAnsi" w:eastAsia="Times New Roman" w:hAnsiTheme="majorHAnsi" w:cstheme="majorHAnsi"/>
                <w:color w:val="000000"/>
                <w:sz w:val="24"/>
                <w:szCs w:val="24"/>
              </w:rPr>
              <w:t>2</w:t>
            </w:r>
          </w:p>
        </w:tc>
        <w:tc>
          <w:tcPr>
            <w:tcW w:w="5365" w:type="dxa"/>
          </w:tcPr>
          <w:p w14:paraId="65A3A7A2" w14:textId="77777777" w:rsidR="00076AB8" w:rsidRPr="003A4386" w:rsidRDefault="009F2115" w:rsidP="007F1FA4">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textAlignment w:val="baseline"/>
              <w:rPr>
                <w:rFonts w:asciiTheme="majorHAnsi" w:eastAsia="Calibri" w:hAnsiTheme="majorHAnsi" w:cstheme="majorHAnsi"/>
                <w:color w:val="auto"/>
                <w:sz w:val="24"/>
                <w:szCs w:val="24"/>
                <w:lang w:val="en-GB"/>
              </w:rPr>
            </w:pPr>
            <w:r w:rsidRPr="003A4386">
              <w:rPr>
                <w:rFonts w:asciiTheme="majorHAnsi" w:eastAsia="Calibri" w:hAnsiTheme="majorHAnsi" w:cstheme="majorHAnsi"/>
                <w:color w:val="auto"/>
                <w:sz w:val="24"/>
                <w:szCs w:val="24"/>
                <w:lang w:val="en-GB"/>
              </w:rPr>
              <w:t>Question 2:</w:t>
            </w:r>
            <w:r w:rsidR="007F1FA4" w:rsidRPr="003A4386">
              <w:rPr>
                <w:rFonts w:asciiTheme="majorHAnsi" w:eastAsia="Calibri" w:hAnsiTheme="majorHAnsi" w:cstheme="majorHAnsi"/>
                <w:color w:val="auto"/>
                <w:sz w:val="24"/>
                <w:szCs w:val="24"/>
                <w:lang w:val="en-GB"/>
              </w:rPr>
              <w:t xml:space="preserve"> </w:t>
            </w:r>
          </w:p>
          <w:p w14:paraId="76AF308A" w14:textId="6532B702" w:rsidR="007F1FA4" w:rsidRPr="003A4386" w:rsidRDefault="007F1FA4" w:rsidP="007F1FA4">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textAlignment w:val="baseline"/>
              <w:rPr>
                <w:rFonts w:asciiTheme="majorHAnsi" w:eastAsia="Calibri" w:hAnsiTheme="majorHAnsi" w:cstheme="majorHAnsi"/>
                <w:color w:val="auto"/>
                <w:sz w:val="24"/>
                <w:szCs w:val="24"/>
                <w:lang w:val="en-GB"/>
              </w:rPr>
            </w:pPr>
            <w:r w:rsidRPr="003A4386">
              <w:rPr>
                <w:rFonts w:asciiTheme="majorHAnsi" w:eastAsia="Times New Roman" w:hAnsiTheme="majorHAnsi" w:cstheme="majorHAnsi"/>
                <w:color w:val="201F1E"/>
                <w:sz w:val="24"/>
                <w:szCs w:val="24"/>
                <w:lang w:val="en-US"/>
              </w:rPr>
              <w:t xml:space="preserve">In the excel Price Offer Sheet included in the </w:t>
            </w:r>
            <w:proofErr w:type="spellStart"/>
            <w:r w:rsidRPr="003A4386">
              <w:rPr>
                <w:rFonts w:asciiTheme="majorHAnsi" w:eastAsia="Times New Roman" w:hAnsiTheme="majorHAnsi" w:cstheme="majorHAnsi"/>
                <w:color w:val="201F1E"/>
                <w:sz w:val="24"/>
                <w:szCs w:val="24"/>
                <w:lang w:val="en-US"/>
              </w:rPr>
              <w:t>RfP</w:t>
            </w:r>
            <w:proofErr w:type="spellEnd"/>
            <w:r w:rsidRPr="003A4386">
              <w:rPr>
                <w:rFonts w:asciiTheme="majorHAnsi" w:eastAsia="Times New Roman" w:hAnsiTheme="majorHAnsi" w:cstheme="majorHAnsi"/>
                <w:color w:val="201F1E"/>
                <w:sz w:val="24"/>
                <w:szCs w:val="24"/>
                <w:lang w:val="en-US"/>
              </w:rPr>
              <w:t xml:space="preserve"> where we need to indicate our daily rates, there are </w:t>
            </w:r>
            <w:r w:rsidRPr="003A4386">
              <w:rPr>
                <w:rFonts w:asciiTheme="majorHAnsi" w:eastAsia="Times New Roman" w:hAnsiTheme="majorHAnsi" w:cstheme="majorHAnsi"/>
                <w:color w:val="201F1E"/>
                <w:sz w:val="24"/>
                <w:szCs w:val="24"/>
                <w:lang w:val="en-US"/>
              </w:rPr>
              <w:lastRenderedPageBreak/>
              <w:t>some positions / roles indicated - could you clarify whether we need to strictly stick to the roles proposed? Or can we adjust the positions slightly in line with our own organisational structure and ways of working?</w:t>
            </w:r>
          </w:p>
          <w:p w14:paraId="11C75B68" w14:textId="39E61CB0" w:rsidR="00967FFA" w:rsidRPr="003A4386" w:rsidRDefault="00967FFA" w:rsidP="00967FFA">
            <w:pPr>
              <w:rPr>
                <w:rFonts w:asciiTheme="majorHAnsi" w:eastAsia="Calibri" w:hAnsiTheme="majorHAnsi" w:cstheme="majorHAnsi"/>
                <w:color w:val="auto"/>
                <w:sz w:val="24"/>
                <w:szCs w:val="24"/>
                <w:lang w:val="en-US"/>
              </w:rPr>
            </w:pPr>
          </w:p>
          <w:p w14:paraId="78873315" w14:textId="280A6718" w:rsidR="003561DE" w:rsidRPr="003A4386" w:rsidRDefault="003561DE" w:rsidP="003561DE">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auto"/>
                <w:sz w:val="24"/>
                <w:szCs w:val="24"/>
                <w:lang w:val="en-GB"/>
              </w:rPr>
            </w:pPr>
          </w:p>
        </w:tc>
        <w:tc>
          <w:tcPr>
            <w:tcW w:w="4860" w:type="dxa"/>
          </w:tcPr>
          <w:p w14:paraId="3F1378F7" w14:textId="77777777" w:rsidR="007F1FA4" w:rsidRPr="007F1FA4" w:rsidRDefault="007F1FA4" w:rsidP="007F1FA4">
            <w:pPr>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afterAutospacing="1"/>
              <w:textAlignment w:val="baseline"/>
              <w:rPr>
                <w:rFonts w:asciiTheme="majorHAnsi" w:eastAsia="Times New Roman" w:hAnsiTheme="majorHAnsi" w:cstheme="majorHAnsi"/>
                <w:color w:val="201F1E"/>
                <w:sz w:val="24"/>
                <w:szCs w:val="24"/>
                <w:lang w:val="en-US"/>
              </w:rPr>
            </w:pPr>
            <w:r w:rsidRPr="007F1FA4">
              <w:rPr>
                <w:rFonts w:asciiTheme="majorHAnsi" w:eastAsia="Times New Roman" w:hAnsiTheme="majorHAnsi" w:cstheme="majorHAnsi"/>
                <w:color w:val="201F1E"/>
                <w:sz w:val="24"/>
                <w:szCs w:val="24"/>
                <w:highlight w:val="yellow"/>
                <w:bdr w:val="none" w:sz="0" w:space="0" w:color="auto" w:frame="1"/>
                <w:shd w:val="clear" w:color="auto" w:fill="FFFF80"/>
                <w:lang w:val="en-US"/>
              </w:rPr>
              <w:lastRenderedPageBreak/>
              <w:t>Its ok you could adjust in accordance with your organization structure.</w:t>
            </w:r>
          </w:p>
          <w:p w14:paraId="75BFAB8E" w14:textId="75C77403" w:rsidR="003561DE" w:rsidRPr="003A4386" w:rsidRDefault="003561DE" w:rsidP="00967FFA">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tc>
      </w:tr>
      <w:tr w:rsidR="009F2115" w:rsidRPr="003A4386" w14:paraId="15D0A887" w14:textId="77777777" w:rsidTr="00967FFA">
        <w:tc>
          <w:tcPr>
            <w:tcW w:w="570" w:type="dxa"/>
          </w:tcPr>
          <w:p w14:paraId="5373089B" w14:textId="343EECD4" w:rsidR="009F2115" w:rsidRPr="003A4386" w:rsidRDefault="009F2115" w:rsidP="003561DE">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r w:rsidRPr="003A4386">
              <w:rPr>
                <w:rFonts w:asciiTheme="majorHAnsi" w:eastAsia="Times New Roman" w:hAnsiTheme="majorHAnsi" w:cstheme="majorHAnsi"/>
                <w:color w:val="000000"/>
                <w:sz w:val="24"/>
                <w:szCs w:val="24"/>
              </w:rPr>
              <w:t>3</w:t>
            </w:r>
          </w:p>
        </w:tc>
        <w:tc>
          <w:tcPr>
            <w:tcW w:w="5365" w:type="dxa"/>
          </w:tcPr>
          <w:p w14:paraId="1E37908B" w14:textId="77777777" w:rsidR="009F2115" w:rsidRPr="003A4386" w:rsidRDefault="009F2115" w:rsidP="007F1FA4">
            <w:pPr>
              <w:rPr>
                <w:rFonts w:asciiTheme="majorHAnsi" w:eastAsia="Calibri" w:hAnsiTheme="majorHAnsi" w:cstheme="majorHAnsi"/>
                <w:color w:val="auto"/>
                <w:sz w:val="24"/>
                <w:szCs w:val="24"/>
                <w:lang w:val="en-GB"/>
              </w:rPr>
            </w:pPr>
            <w:r w:rsidRPr="003A4386">
              <w:rPr>
                <w:rFonts w:asciiTheme="majorHAnsi" w:eastAsia="Calibri" w:hAnsiTheme="majorHAnsi" w:cstheme="majorHAnsi"/>
                <w:color w:val="auto"/>
                <w:sz w:val="24"/>
                <w:szCs w:val="24"/>
                <w:lang w:val="en-GB"/>
              </w:rPr>
              <w:t xml:space="preserve">Question 3: </w:t>
            </w:r>
            <w:r w:rsidR="00EF61E3" w:rsidRPr="003A4386">
              <w:rPr>
                <w:rFonts w:asciiTheme="majorHAnsi" w:eastAsia="Calibri" w:hAnsiTheme="majorHAnsi" w:cstheme="majorHAnsi"/>
                <w:color w:val="auto"/>
                <w:sz w:val="24"/>
                <w:szCs w:val="24"/>
                <w:lang w:val="en-GB"/>
              </w:rPr>
              <w:t xml:space="preserve"> </w:t>
            </w:r>
          </w:p>
          <w:p w14:paraId="7F1E08A8" w14:textId="70FBD516" w:rsidR="00EC307E" w:rsidRPr="003A4386" w:rsidRDefault="00EC307E" w:rsidP="007F1FA4">
            <w:pPr>
              <w:rPr>
                <w:rFonts w:asciiTheme="majorHAnsi" w:eastAsia="Calibri" w:hAnsiTheme="majorHAnsi" w:cstheme="majorHAnsi"/>
                <w:color w:val="auto"/>
                <w:sz w:val="24"/>
                <w:szCs w:val="24"/>
                <w:highlight w:val="yellow"/>
                <w:lang w:val="en-GB"/>
              </w:rPr>
            </w:pPr>
            <w:r w:rsidRPr="003A4386">
              <w:rPr>
                <w:rFonts w:asciiTheme="majorHAnsi" w:hAnsiTheme="majorHAnsi" w:cstheme="majorHAnsi"/>
                <w:color w:val="201F1E"/>
                <w:sz w:val="24"/>
                <w:szCs w:val="24"/>
                <w:shd w:val="clear" w:color="auto" w:fill="FFFFFF"/>
              </w:rPr>
              <w:t xml:space="preserve">We understand that this proposal is for a “master agreement” of services and that the selected firm will then regularly receive requests to implement some research projects. As such, do you confirm that the proposal is expected to focus on what methodologies the expected bidder can propose (phone surveys, face-to-face interviews, FGDs, in-depth interviews, value chain stakeholder mapping, etc.) to meet the objectives mentioned in the </w:t>
            </w:r>
            <w:proofErr w:type="spellStart"/>
            <w:r w:rsidRPr="003A4386">
              <w:rPr>
                <w:rFonts w:asciiTheme="majorHAnsi" w:hAnsiTheme="majorHAnsi" w:cstheme="majorHAnsi"/>
                <w:color w:val="201F1E"/>
                <w:sz w:val="24"/>
                <w:szCs w:val="24"/>
                <w:shd w:val="clear" w:color="auto" w:fill="FFFFFF"/>
              </w:rPr>
              <w:t>RfP</w:t>
            </w:r>
            <w:proofErr w:type="spellEnd"/>
            <w:r w:rsidRPr="003A4386">
              <w:rPr>
                <w:rFonts w:asciiTheme="majorHAnsi" w:hAnsiTheme="majorHAnsi" w:cstheme="majorHAnsi"/>
                <w:color w:val="201F1E"/>
                <w:sz w:val="24"/>
                <w:szCs w:val="24"/>
                <w:shd w:val="clear" w:color="auto" w:fill="FFFFFF"/>
              </w:rPr>
              <w:t>, but that no detailed and tailor-made methodology is required at this stage?</w:t>
            </w:r>
          </w:p>
        </w:tc>
        <w:tc>
          <w:tcPr>
            <w:tcW w:w="4860" w:type="dxa"/>
          </w:tcPr>
          <w:p w14:paraId="3E3F19E1" w14:textId="1274E512" w:rsidR="009F2115" w:rsidRPr="003A4386" w:rsidRDefault="00EC307E" w:rsidP="00EC307E">
            <w:pPr>
              <w:rPr>
                <w:rFonts w:asciiTheme="majorHAnsi" w:eastAsia="Times New Roman" w:hAnsiTheme="majorHAnsi" w:cstheme="majorHAnsi"/>
                <w:color w:val="000000"/>
                <w:sz w:val="24"/>
                <w:szCs w:val="24"/>
                <w:lang w:val="en-US"/>
              </w:rPr>
            </w:pPr>
            <w:r w:rsidRPr="003A4386">
              <w:rPr>
                <w:rFonts w:asciiTheme="majorHAnsi" w:hAnsiTheme="majorHAnsi" w:cstheme="majorHAnsi"/>
                <w:color w:val="auto"/>
                <w:sz w:val="24"/>
                <w:szCs w:val="24"/>
                <w:highlight w:val="yellow"/>
                <w:shd w:val="clear" w:color="auto" w:fill="FFFFFF"/>
              </w:rPr>
              <w:t>Yes,</w:t>
            </w:r>
            <w:r w:rsidRPr="003A4386">
              <w:rPr>
                <w:rFonts w:asciiTheme="majorHAnsi" w:hAnsiTheme="majorHAnsi" w:cstheme="majorHAnsi"/>
                <w:color w:val="auto"/>
                <w:sz w:val="24"/>
                <w:szCs w:val="24"/>
                <w:highlight w:val="yellow"/>
                <w:shd w:val="clear" w:color="auto" w:fill="FFFFFF"/>
              </w:rPr>
              <w:t xml:space="preserve"> the proposal is meant to focus on the methodologies expected and demonstration by the firm of the ability or experience to execute them</w:t>
            </w:r>
            <w:r w:rsidR="00C83B95" w:rsidRPr="003A4386">
              <w:rPr>
                <w:rFonts w:asciiTheme="majorHAnsi" w:hAnsiTheme="majorHAnsi" w:cstheme="majorHAnsi"/>
                <w:color w:val="auto"/>
                <w:sz w:val="24"/>
                <w:szCs w:val="24"/>
                <w:highlight w:val="yellow"/>
                <w:shd w:val="clear" w:color="auto" w:fill="FFFFFF"/>
              </w:rPr>
              <w:t>.</w:t>
            </w:r>
          </w:p>
        </w:tc>
      </w:tr>
      <w:tr w:rsidR="007F1FA4" w:rsidRPr="003A4386" w14:paraId="34AE51DC" w14:textId="77777777" w:rsidTr="00967FFA">
        <w:tc>
          <w:tcPr>
            <w:tcW w:w="570" w:type="dxa"/>
          </w:tcPr>
          <w:p w14:paraId="10725D58" w14:textId="0A661629" w:rsidR="007F1FA4" w:rsidRPr="003A4386" w:rsidRDefault="00EC307E" w:rsidP="003561DE">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r w:rsidRPr="003A4386">
              <w:rPr>
                <w:rFonts w:asciiTheme="majorHAnsi" w:eastAsia="Times New Roman" w:hAnsiTheme="majorHAnsi" w:cstheme="majorHAnsi"/>
                <w:color w:val="000000"/>
                <w:sz w:val="24"/>
                <w:szCs w:val="24"/>
              </w:rPr>
              <w:t>4.</w:t>
            </w:r>
          </w:p>
        </w:tc>
        <w:tc>
          <w:tcPr>
            <w:tcW w:w="5365" w:type="dxa"/>
          </w:tcPr>
          <w:p w14:paraId="440BF284" w14:textId="76F39952" w:rsidR="00EC307E" w:rsidRPr="003A4386" w:rsidRDefault="00EC307E" w:rsidP="00EC307E">
            <w:pPr>
              <w:rPr>
                <w:rFonts w:asciiTheme="majorHAnsi" w:eastAsia="Calibri" w:hAnsiTheme="majorHAnsi" w:cstheme="majorHAnsi"/>
                <w:color w:val="auto"/>
                <w:sz w:val="24"/>
                <w:szCs w:val="24"/>
                <w:lang w:val="en-GB"/>
              </w:rPr>
            </w:pPr>
            <w:r w:rsidRPr="003A4386">
              <w:rPr>
                <w:rFonts w:asciiTheme="majorHAnsi" w:eastAsia="Calibri" w:hAnsiTheme="majorHAnsi" w:cstheme="majorHAnsi"/>
                <w:color w:val="auto"/>
                <w:sz w:val="24"/>
                <w:szCs w:val="24"/>
                <w:lang w:val="en-GB"/>
              </w:rPr>
              <w:t xml:space="preserve">Question </w:t>
            </w:r>
            <w:r w:rsidRPr="003A4386">
              <w:rPr>
                <w:rFonts w:asciiTheme="majorHAnsi" w:eastAsia="Calibri" w:hAnsiTheme="majorHAnsi" w:cstheme="majorHAnsi"/>
                <w:color w:val="auto"/>
                <w:sz w:val="24"/>
                <w:szCs w:val="24"/>
                <w:lang w:val="en-GB"/>
              </w:rPr>
              <w:t>4</w:t>
            </w:r>
            <w:r w:rsidRPr="003A4386">
              <w:rPr>
                <w:rFonts w:asciiTheme="majorHAnsi" w:eastAsia="Calibri" w:hAnsiTheme="majorHAnsi" w:cstheme="majorHAnsi"/>
                <w:color w:val="auto"/>
                <w:sz w:val="24"/>
                <w:szCs w:val="24"/>
                <w:lang w:val="en-GB"/>
              </w:rPr>
              <w:t xml:space="preserve">:  </w:t>
            </w:r>
          </w:p>
          <w:p w14:paraId="7A4DC8E2" w14:textId="365B9CD5" w:rsidR="00EC307E" w:rsidRPr="003A4386" w:rsidRDefault="00EC307E" w:rsidP="00EC307E">
            <w:pPr>
              <w:rPr>
                <w:rFonts w:asciiTheme="majorHAnsi" w:eastAsia="Calibri" w:hAnsiTheme="majorHAnsi" w:cstheme="majorHAnsi"/>
                <w:color w:val="auto"/>
                <w:sz w:val="24"/>
                <w:szCs w:val="24"/>
                <w:lang w:val="en-GB"/>
              </w:rPr>
            </w:pPr>
            <w:r w:rsidRPr="003A4386">
              <w:rPr>
                <w:rFonts w:asciiTheme="majorHAnsi" w:hAnsiTheme="majorHAnsi" w:cstheme="majorHAnsi"/>
                <w:color w:val="000000"/>
                <w:sz w:val="24"/>
                <w:szCs w:val="24"/>
                <w:shd w:val="clear" w:color="auto" w:fill="FFFFFF"/>
              </w:rPr>
              <w:t xml:space="preserve">Regarding GIS analysis, can you please specify what is the objective with the use of this methodology? Is it to measure some parameters (e.g.: impact of locust in certain areas) or to provide nice data visualisation to data collected through surveys? What types of maps are expected (of the vegetation/farmlands, of </w:t>
            </w:r>
            <w:proofErr w:type="spellStart"/>
            <w:r w:rsidRPr="003A4386">
              <w:rPr>
                <w:rFonts w:asciiTheme="majorHAnsi" w:hAnsiTheme="majorHAnsi" w:cstheme="majorHAnsi"/>
                <w:color w:val="000000"/>
                <w:sz w:val="24"/>
                <w:szCs w:val="24"/>
                <w:shd w:val="clear" w:color="auto" w:fill="FFFFFF"/>
              </w:rPr>
              <w:t>AgTech</w:t>
            </w:r>
            <w:proofErr w:type="spellEnd"/>
            <w:r w:rsidRPr="003A4386">
              <w:rPr>
                <w:rFonts w:asciiTheme="majorHAnsi" w:hAnsiTheme="majorHAnsi" w:cstheme="majorHAnsi"/>
                <w:color w:val="000000"/>
                <w:sz w:val="24"/>
                <w:szCs w:val="24"/>
                <w:shd w:val="clear" w:color="auto" w:fill="FFFFFF"/>
              </w:rPr>
              <w:t xml:space="preserve"> solutions users, etc.)? Does MercyCorps already have platforms on which these maps will be incorporated or do you expect the supplier to build these platforms?</w:t>
            </w:r>
          </w:p>
          <w:p w14:paraId="0E73BBE2" w14:textId="77777777" w:rsidR="007F1FA4" w:rsidRPr="003A4386" w:rsidRDefault="007F1FA4" w:rsidP="007F1FA4">
            <w:pPr>
              <w:rPr>
                <w:rFonts w:asciiTheme="majorHAnsi" w:eastAsia="Calibri" w:hAnsiTheme="majorHAnsi" w:cstheme="majorHAnsi"/>
                <w:color w:val="auto"/>
                <w:sz w:val="24"/>
                <w:szCs w:val="24"/>
                <w:highlight w:val="yellow"/>
                <w:lang w:val="en-GB"/>
              </w:rPr>
            </w:pPr>
          </w:p>
        </w:tc>
        <w:tc>
          <w:tcPr>
            <w:tcW w:w="4860" w:type="dxa"/>
          </w:tcPr>
          <w:p w14:paraId="08FB8873" w14:textId="2837E0FB" w:rsidR="007F1FA4" w:rsidRPr="003A4386" w:rsidRDefault="00EC307E" w:rsidP="00EC307E">
            <w:pPr>
              <w:rPr>
                <w:rFonts w:asciiTheme="majorHAnsi" w:eastAsia="Times New Roman" w:hAnsiTheme="majorHAnsi" w:cstheme="majorHAnsi"/>
                <w:color w:val="000000"/>
                <w:sz w:val="24"/>
                <w:szCs w:val="24"/>
                <w:highlight w:val="yellow"/>
                <w:lang w:val="en-US"/>
              </w:rPr>
            </w:pPr>
            <w:r w:rsidRPr="003A4386">
              <w:rPr>
                <w:rFonts w:asciiTheme="majorHAnsi" w:hAnsiTheme="majorHAnsi" w:cstheme="majorHAnsi"/>
                <w:color w:val="auto"/>
                <w:sz w:val="24"/>
                <w:szCs w:val="24"/>
                <w:highlight w:val="yellow"/>
                <w:bdr w:val="none" w:sz="0" w:space="0" w:color="auto" w:frame="1"/>
                <w:shd w:val="clear" w:color="auto" w:fill="FFFFFF"/>
                <w:lang w:val="en-GB"/>
              </w:rPr>
              <w:t xml:space="preserve">The objective is to address the </w:t>
            </w:r>
            <w:r w:rsidRPr="003A4386">
              <w:rPr>
                <w:rFonts w:asciiTheme="majorHAnsi" w:hAnsiTheme="majorHAnsi" w:cstheme="majorHAnsi"/>
                <w:color w:val="auto"/>
                <w:sz w:val="24"/>
                <w:szCs w:val="24"/>
                <w:highlight w:val="yellow"/>
                <w:bdr w:val="none" w:sz="0" w:space="0" w:color="auto" w:frame="1"/>
                <w:shd w:val="clear" w:color="auto" w:fill="FFFFFF"/>
                <w:lang w:val="en-GB"/>
              </w:rPr>
              <w:t>above, it</w:t>
            </w:r>
            <w:r w:rsidRPr="003A4386">
              <w:rPr>
                <w:rFonts w:asciiTheme="majorHAnsi" w:hAnsiTheme="majorHAnsi" w:cstheme="majorHAnsi"/>
                <w:color w:val="auto"/>
                <w:sz w:val="24"/>
                <w:szCs w:val="24"/>
                <w:highlight w:val="yellow"/>
                <w:shd w:val="clear" w:color="auto" w:fill="FFFFFF"/>
              </w:rPr>
              <w:t xml:space="preserve"> can be anything from population density to crop classification. </w:t>
            </w:r>
            <w:r w:rsidRPr="003A4386">
              <w:rPr>
                <w:rFonts w:asciiTheme="majorHAnsi" w:hAnsiTheme="majorHAnsi" w:cstheme="majorHAnsi"/>
                <w:color w:val="auto"/>
                <w:sz w:val="24"/>
                <w:szCs w:val="24"/>
                <w:highlight w:val="yellow"/>
                <w:bdr w:val="none" w:sz="0" w:space="0" w:color="auto" w:frame="1"/>
                <w:shd w:val="clear" w:color="auto" w:fill="FFFFFF"/>
              </w:rPr>
              <w:t>The maps can be still or interactive, mainly</w:t>
            </w:r>
            <w:r w:rsidRPr="003A4386">
              <w:rPr>
                <w:rFonts w:asciiTheme="majorHAnsi" w:hAnsiTheme="majorHAnsi" w:cstheme="majorHAnsi"/>
                <w:color w:val="auto"/>
                <w:sz w:val="24"/>
                <w:szCs w:val="24"/>
                <w:highlight w:val="yellow"/>
                <w:shd w:val="clear" w:color="auto" w:fill="FFFFFF"/>
              </w:rPr>
              <w:t> category, heat, cluster, bubble, and quantity </w:t>
            </w:r>
            <w:r w:rsidRPr="003A4386">
              <w:rPr>
                <w:rFonts w:asciiTheme="majorHAnsi" w:hAnsiTheme="majorHAnsi" w:cstheme="majorHAnsi"/>
                <w:color w:val="auto"/>
                <w:sz w:val="24"/>
                <w:szCs w:val="24"/>
                <w:highlight w:val="yellow"/>
                <w:bdr w:val="none" w:sz="0" w:space="0" w:color="auto" w:frame="1"/>
                <w:shd w:val="clear" w:color="auto" w:fill="FFFFFF"/>
              </w:rPr>
              <w:t>maps, </w:t>
            </w:r>
            <w:r w:rsidRPr="003A4386">
              <w:rPr>
                <w:rFonts w:asciiTheme="majorHAnsi" w:hAnsiTheme="majorHAnsi" w:cstheme="majorHAnsi"/>
                <w:color w:val="auto"/>
                <w:sz w:val="24"/>
                <w:szCs w:val="24"/>
                <w:highlight w:val="yellow"/>
                <w:bdr w:val="none" w:sz="0" w:space="0" w:color="auto" w:frame="1"/>
                <w:shd w:val="clear" w:color="auto" w:fill="FFFFFF"/>
                <w:lang w:val="en-GB"/>
              </w:rPr>
              <w:t>with the additional aspect of being able to use GIS to demonstrate impact.</w:t>
            </w:r>
          </w:p>
        </w:tc>
      </w:tr>
      <w:tr w:rsidR="007F1FA4" w:rsidRPr="003A4386" w14:paraId="6641C246" w14:textId="77777777" w:rsidTr="00967FFA">
        <w:tc>
          <w:tcPr>
            <w:tcW w:w="570" w:type="dxa"/>
          </w:tcPr>
          <w:p w14:paraId="0B281F33" w14:textId="3633A942" w:rsidR="007F1FA4" w:rsidRPr="003A4386" w:rsidRDefault="00EC307E" w:rsidP="003561DE">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r w:rsidRPr="003A4386">
              <w:rPr>
                <w:rFonts w:asciiTheme="majorHAnsi" w:eastAsia="Times New Roman" w:hAnsiTheme="majorHAnsi" w:cstheme="majorHAnsi"/>
                <w:color w:val="000000"/>
                <w:sz w:val="24"/>
                <w:szCs w:val="24"/>
              </w:rPr>
              <w:t xml:space="preserve">5. </w:t>
            </w:r>
          </w:p>
        </w:tc>
        <w:tc>
          <w:tcPr>
            <w:tcW w:w="5365" w:type="dxa"/>
          </w:tcPr>
          <w:p w14:paraId="3244960D" w14:textId="41B5B23E" w:rsidR="00EC307E" w:rsidRPr="003A4386" w:rsidRDefault="00EC307E" w:rsidP="00EC307E">
            <w:pPr>
              <w:rPr>
                <w:rFonts w:asciiTheme="majorHAnsi" w:eastAsia="Calibri" w:hAnsiTheme="majorHAnsi" w:cstheme="majorHAnsi"/>
                <w:color w:val="auto"/>
                <w:sz w:val="24"/>
                <w:szCs w:val="24"/>
                <w:lang w:val="en-GB"/>
              </w:rPr>
            </w:pPr>
            <w:r w:rsidRPr="003A4386">
              <w:rPr>
                <w:rFonts w:asciiTheme="majorHAnsi" w:eastAsia="Calibri" w:hAnsiTheme="majorHAnsi" w:cstheme="majorHAnsi"/>
                <w:color w:val="auto"/>
                <w:sz w:val="24"/>
                <w:szCs w:val="24"/>
                <w:lang w:val="en-GB"/>
              </w:rPr>
              <w:t xml:space="preserve">Question </w:t>
            </w:r>
            <w:r w:rsidRPr="003A4386">
              <w:rPr>
                <w:rFonts w:asciiTheme="majorHAnsi" w:eastAsia="Calibri" w:hAnsiTheme="majorHAnsi" w:cstheme="majorHAnsi"/>
                <w:color w:val="auto"/>
                <w:sz w:val="24"/>
                <w:szCs w:val="24"/>
                <w:lang w:val="en-GB"/>
              </w:rPr>
              <w:t>5</w:t>
            </w:r>
            <w:r w:rsidRPr="003A4386">
              <w:rPr>
                <w:rFonts w:asciiTheme="majorHAnsi" w:eastAsia="Calibri" w:hAnsiTheme="majorHAnsi" w:cstheme="majorHAnsi"/>
                <w:color w:val="auto"/>
                <w:sz w:val="24"/>
                <w:szCs w:val="24"/>
                <w:lang w:val="en-GB"/>
              </w:rPr>
              <w:t xml:space="preserve">:  </w:t>
            </w:r>
          </w:p>
          <w:p w14:paraId="1D41A6EB" w14:textId="5DA541B5" w:rsidR="007F1FA4" w:rsidRPr="003A4386" w:rsidRDefault="00EC307E" w:rsidP="007F1FA4">
            <w:pPr>
              <w:rPr>
                <w:rFonts w:asciiTheme="majorHAnsi" w:eastAsia="Calibri" w:hAnsiTheme="majorHAnsi" w:cstheme="majorHAnsi"/>
                <w:color w:val="auto"/>
                <w:sz w:val="24"/>
                <w:szCs w:val="24"/>
                <w:highlight w:val="yellow"/>
                <w:lang w:val="en-GB"/>
              </w:rPr>
            </w:pPr>
            <w:r w:rsidRPr="003A4386">
              <w:rPr>
                <w:rFonts w:asciiTheme="majorHAnsi" w:hAnsiTheme="majorHAnsi" w:cstheme="majorHAnsi"/>
                <w:color w:val="201F1E"/>
                <w:sz w:val="24"/>
                <w:szCs w:val="24"/>
                <w:shd w:val="clear" w:color="auto" w:fill="FFFFFF"/>
              </w:rPr>
              <w:t>Is it possible for a firm to bid for both the </w:t>
            </w:r>
            <w:r w:rsidRPr="003A4386">
              <w:rPr>
                <w:rFonts w:asciiTheme="majorHAnsi" w:hAnsiTheme="majorHAnsi" w:cstheme="majorHAnsi"/>
                <w:i/>
                <w:iCs/>
                <w:color w:val="201F1E"/>
                <w:sz w:val="24"/>
                <w:szCs w:val="24"/>
                <w:shd w:val="clear" w:color="auto" w:fill="FFFFFF"/>
              </w:rPr>
              <w:t>Market Research and GIS Consultancy</w:t>
            </w:r>
            <w:r w:rsidRPr="003A4386">
              <w:rPr>
                <w:rFonts w:asciiTheme="majorHAnsi" w:hAnsiTheme="majorHAnsi" w:cstheme="majorHAnsi"/>
                <w:color w:val="201F1E"/>
                <w:sz w:val="24"/>
                <w:szCs w:val="24"/>
                <w:shd w:val="clear" w:color="auto" w:fill="FFFFFF"/>
              </w:rPr>
              <w:t> tender and the </w:t>
            </w:r>
            <w:r w:rsidRPr="003A4386">
              <w:rPr>
                <w:rFonts w:asciiTheme="majorHAnsi" w:hAnsiTheme="majorHAnsi" w:cstheme="majorHAnsi"/>
                <w:i/>
                <w:iCs/>
                <w:color w:val="201F1E"/>
                <w:sz w:val="24"/>
                <w:szCs w:val="24"/>
                <w:shd w:val="clear" w:color="auto" w:fill="FFFFFF"/>
              </w:rPr>
              <w:t xml:space="preserve">Monitoring, </w:t>
            </w:r>
            <w:r w:rsidR="00C83B95" w:rsidRPr="003A4386">
              <w:rPr>
                <w:rFonts w:asciiTheme="majorHAnsi" w:hAnsiTheme="majorHAnsi" w:cstheme="majorHAnsi"/>
                <w:i/>
                <w:iCs/>
                <w:color w:val="201F1E"/>
                <w:sz w:val="24"/>
                <w:szCs w:val="24"/>
                <w:shd w:val="clear" w:color="auto" w:fill="FFFFFF"/>
              </w:rPr>
              <w:t>Evaluation,</w:t>
            </w:r>
            <w:r w:rsidRPr="003A4386">
              <w:rPr>
                <w:rFonts w:asciiTheme="majorHAnsi" w:hAnsiTheme="majorHAnsi" w:cstheme="majorHAnsi"/>
                <w:i/>
                <w:iCs/>
                <w:color w:val="201F1E"/>
                <w:sz w:val="24"/>
                <w:szCs w:val="24"/>
                <w:shd w:val="clear" w:color="auto" w:fill="FFFFFF"/>
              </w:rPr>
              <w:t xml:space="preserve"> and Impact Assessment Consultancy</w:t>
            </w:r>
            <w:r w:rsidRPr="003A4386">
              <w:rPr>
                <w:rFonts w:asciiTheme="majorHAnsi" w:hAnsiTheme="majorHAnsi" w:cstheme="majorHAnsi"/>
                <w:color w:val="201F1E"/>
                <w:sz w:val="24"/>
                <w:szCs w:val="24"/>
                <w:shd w:val="clear" w:color="auto" w:fill="FFFFFF"/>
              </w:rPr>
              <w:t> tender?</w:t>
            </w:r>
          </w:p>
        </w:tc>
        <w:tc>
          <w:tcPr>
            <w:tcW w:w="4860" w:type="dxa"/>
          </w:tcPr>
          <w:p w14:paraId="7AAD5278" w14:textId="39A5E533" w:rsidR="007F1FA4" w:rsidRPr="003A4386" w:rsidRDefault="00EC307E" w:rsidP="00EC307E">
            <w:pPr>
              <w:rPr>
                <w:rFonts w:asciiTheme="majorHAnsi" w:eastAsia="Times New Roman" w:hAnsiTheme="majorHAnsi" w:cstheme="majorHAnsi"/>
                <w:color w:val="000000"/>
                <w:sz w:val="24"/>
                <w:szCs w:val="24"/>
                <w:lang w:val="en-US"/>
              </w:rPr>
            </w:pPr>
            <w:r w:rsidRPr="003A4386">
              <w:rPr>
                <w:rFonts w:asciiTheme="majorHAnsi" w:hAnsiTheme="majorHAnsi" w:cstheme="majorHAnsi"/>
                <w:color w:val="auto"/>
                <w:sz w:val="24"/>
                <w:szCs w:val="24"/>
                <w:highlight w:val="yellow"/>
                <w:shd w:val="clear" w:color="auto" w:fill="FFFFFF"/>
              </w:rPr>
              <w:t>Yes, main reason they were split was that some firms just specialise on market and demographic research, some just GIS.</w:t>
            </w:r>
          </w:p>
        </w:tc>
      </w:tr>
      <w:tr w:rsidR="007F1FA4" w:rsidRPr="003A4386" w14:paraId="56CAEBF5" w14:textId="77777777" w:rsidTr="00967FFA">
        <w:tc>
          <w:tcPr>
            <w:tcW w:w="570" w:type="dxa"/>
          </w:tcPr>
          <w:p w14:paraId="1A9453FB" w14:textId="77777777" w:rsidR="007F1FA4" w:rsidRPr="003A4386" w:rsidRDefault="007F1FA4" w:rsidP="003561DE">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tc>
        <w:tc>
          <w:tcPr>
            <w:tcW w:w="5365" w:type="dxa"/>
          </w:tcPr>
          <w:p w14:paraId="47667A22" w14:textId="77777777" w:rsidR="007F1FA4" w:rsidRPr="003A4386" w:rsidRDefault="007F1FA4" w:rsidP="007F1FA4">
            <w:pPr>
              <w:rPr>
                <w:rFonts w:asciiTheme="majorHAnsi" w:eastAsia="Calibri" w:hAnsiTheme="majorHAnsi" w:cstheme="majorHAnsi"/>
                <w:color w:val="auto"/>
                <w:sz w:val="24"/>
                <w:szCs w:val="24"/>
                <w:highlight w:val="yellow"/>
                <w:lang w:val="en-GB"/>
              </w:rPr>
            </w:pPr>
          </w:p>
        </w:tc>
        <w:tc>
          <w:tcPr>
            <w:tcW w:w="4860" w:type="dxa"/>
          </w:tcPr>
          <w:p w14:paraId="41683BCD" w14:textId="77777777" w:rsidR="007F1FA4" w:rsidRPr="003A4386" w:rsidRDefault="007F1FA4" w:rsidP="007F1FA4">
            <w:pPr>
              <w:pStyle w:val="ListParagraph"/>
              <w:rPr>
                <w:rFonts w:asciiTheme="majorHAnsi" w:eastAsia="Times New Roman" w:hAnsiTheme="majorHAnsi" w:cstheme="majorHAnsi"/>
                <w:color w:val="000000"/>
                <w:sz w:val="24"/>
                <w:szCs w:val="24"/>
                <w:lang w:val="en-US"/>
              </w:rPr>
            </w:pPr>
          </w:p>
        </w:tc>
      </w:tr>
      <w:tr w:rsidR="007F1FA4" w:rsidRPr="003A4386" w14:paraId="058B75E3" w14:textId="77777777" w:rsidTr="00967FFA">
        <w:tc>
          <w:tcPr>
            <w:tcW w:w="570" w:type="dxa"/>
          </w:tcPr>
          <w:p w14:paraId="1A87CCD9" w14:textId="77777777" w:rsidR="007F1FA4" w:rsidRPr="003A4386" w:rsidRDefault="007F1FA4" w:rsidP="003561DE">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4"/>
                <w:szCs w:val="24"/>
              </w:rPr>
            </w:pPr>
          </w:p>
        </w:tc>
        <w:tc>
          <w:tcPr>
            <w:tcW w:w="5365" w:type="dxa"/>
          </w:tcPr>
          <w:p w14:paraId="66CA6FBB" w14:textId="77777777" w:rsidR="007F1FA4" w:rsidRPr="003A4386" w:rsidRDefault="007F1FA4" w:rsidP="007F1FA4">
            <w:pPr>
              <w:rPr>
                <w:rFonts w:asciiTheme="majorHAnsi" w:eastAsia="Calibri" w:hAnsiTheme="majorHAnsi" w:cstheme="majorHAnsi"/>
                <w:color w:val="auto"/>
                <w:sz w:val="24"/>
                <w:szCs w:val="24"/>
                <w:highlight w:val="yellow"/>
                <w:lang w:val="en-GB"/>
              </w:rPr>
            </w:pPr>
          </w:p>
        </w:tc>
        <w:tc>
          <w:tcPr>
            <w:tcW w:w="4860" w:type="dxa"/>
          </w:tcPr>
          <w:p w14:paraId="7F2D3D09" w14:textId="77777777" w:rsidR="007F1FA4" w:rsidRPr="003A4386" w:rsidRDefault="007F1FA4" w:rsidP="007F1FA4">
            <w:pPr>
              <w:pStyle w:val="ListParagraph"/>
              <w:rPr>
                <w:rFonts w:asciiTheme="majorHAnsi" w:eastAsia="Times New Roman" w:hAnsiTheme="majorHAnsi" w:cstheme="majorHAnsi"/>
                <w:color w:val="000000"/>
                <w:sz w:val="24"/>
                <w:szCs w:val="24"/>
                <w:lang w:val="en-US"/>
              </w:rPr>
            </w:pPr>
          </w:p>
        </w:tc>
      </w:tr>
    </w:tbl>
    <w:p w14:paraId="10DD20CE" w14:textId="77777777" w:rsidR="007C753D" w:rsidRPr="003A4386" w:rsidRDefault="007C753D" w:rsidP="009F0D3D">
      <w:pPr>
        <w:jc w:val="both"/>
        <w:rPr>
          <w:rFonts w:asciiTheme="majorHAnsi" w:hAnsiTheme="majorHAnsi" w:cstheme="majorHAnsi"/>
          <w:color w:val="1F497D"/>
          <w:sz w:val="24"/>
          <w:szCs w:val="24"/>
        </w:rPr>
      </w:pPr>
    </w:p>
    <w:p w14:paraId="0E402E32" w14:textId="77777777" w:rsidR="00CB6EF5" w:rsidRPr="003A4386" w:rsidRDefault="00BC573A" w:rsidP="009F0D3D">
      <w:pPr>
        <w:jc w:val="both"/>
        <w:rPr>
          <w:rFonts w:asciiTheme="majorHAnsi" w:eastAsia="Times New Roman" w:hAnsiTheme="majorHAnsi" w:cstheme="majorHAnsi"/>
          <w:b/>
          <w:color w:val="000000"/>
          <w:sz w:val="24"/>
          <w:szCs w:val="24"/>
        </w:rPr>
      </w:pPr>
      <w:r w:rsidRPr="003A4386">
        <w:rPr>
          <w:rFonts w:asciiTheme="majorHAnsi" w:eastAsia="Times New Roman" w:hAnsiTheme="majorHAnsi" w:cstheme="majorHAnsi"/>
          <w:b/>
          <w:color w:val="000000"/>
          <w:sz w:val="24"/>
          <w:szCs w:val="24"/>
        </w:rPr>
        <w:t>All other terms and conditions</w:t>
      </w:r>
      <w:r w:rsidR="007C753D" w:rsidRPr="003A4386">
        <w:rPr>
          <w:rFonts w:asciiTheme="majorHAnsi" w:eastAsia="Times New Roman" w:hAnsiTheme="majorHAnsi" w:cstheme="majorHAnsi"/>
          <w:b/>
          <w:color w:val="000000"/>
          <w:sz w:val="24"/>
          <w:szCs w:val="24"/>
        </w:rPr>
        <w:t xml:space="preserve"> in the tender </w:t>
      </w:r>
      <w:r w:rsidRPr="003A4386">
        <w:rPr>
          <w:rFonts w:asciiTheme="majorHAnsi" w:eastAsia="Times New Roman" w:hAnsiTheme="majorHAnsi" w:cstheme="majorHAnsi"/>
          <w:b/>
          <w:color w:val="000000"/>
          <w:sz w:val="24"/>
          <w:szCs w:val="24"/>
        </w:rPr>
        <w:t>remain unchanged.</w:t>
      </w:r>
    </w:p>
    <w:p w14:paraId="4F38DFD9" w14:textId="77777777" w:rsidR="00CB6EF5" w:rsidRPr="003A4386" w:rsidRDefault="00BC573A">
      <w:pPr>
        <w:jc w:val="center"/>
        <w:rPr>
          <w:rFonts w:asciiTheme="majorHAnsi" w:eastAsia="Times New Roman" w:hAnsiTheme="majorHAnsi" w:cstheme="majorHAnsi"/>
          <w:color w:val="000000"/>
          <w:sz w:val="24"/>
          <w:szCs w:val="24"/>
        </w:rPr>
      </w:pPr>
      <w:r w:rsidRPr="003A4386">
        <w:rPr>
          <w:rFonts w:asciiTheme="majorHAnsi" w:eastAsia="Times New Roman" w:hAnsiTheme="majorHAnsi" w:cstheme="majorHAnsi"/>
          <w:color w:val="000000"/>
          <w:sz w:val="24"/>
          <w:szCs w:val="24"/>
        </w:rPr>
        <w:lastRenderedPageBreak/>
        <w:t>*******************************</w:t>
      </w:r>
    </w:p>
    <w:sectPr w:rsidR="00CB6EF5" w:rsidRPr="003A4386" w:rsidSect="00EE03AA">
      <w:headerReference w:type="default" r:id="rId7"/>
      <w:footerReference w:type="default" r:id="rId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BAD29" w14:textId="77777777" w:rsidR="00E65A73" w:rsidRDefault="00E65A73">
      <w:pPr>
        <w:spacing w:after="0" w:line="240" w:lineRule="auto"/>
      </w:pPr>
      <w:r>
        <w:separator/>
      </w:r>
    </w:p>
  </w:endnote>
  <w:endnote w:type="continuationSeparator" w:id="0">
    <w:p w14:paraId="51147529" w14:textId="77777777" w:rsidR="00E65A73" w:rsidRDefault="00E6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720109"/>
      <w:docPartObj>
        <w:docPartGallery w:val="Page Numbers (Bottom of Page)"/>
        <w:docPartUnique/>
      </w:docPartObj>
    </w:sdtPr>
    <w:sdtEndPr>
      <w:rPr>
        <w:color w:val="7F7F7F" w:themeColor="background1" w:themeShade="7F"/>
        <w:spacing w:val="60"/>
      </w:rPr>
    </w:sdtEndPr>
    <w:sdtContent>
      <w:p w14:paraId="16544DF0" w14:textId="1FAA08A6" w:rsidR="00A40E62" w:rsidRDefault="00A40E6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540C3" w:rsidRPr="00C540C3">
          <w:rPr>
            <w:b/>
            <w:bCs/>
            <w:noProof/>
          </w:rPr>
          <w:t>1</w:t>
        </w:r>
        <w:r>
          <w:rPr>
            <w:b/>
            <w:bCs/>
            <w:noProof/>
          </w:rPr>
          <w:fldChar w:fldCharType="end"/>
        </w:r>
        <w:r>
          <w:rPr>
            <w:b/>
            <w:bCs/>
          </w:rPr>
          <w:t xml:space="preserve"> | </w:t>
        </w:r>
        <w:r>
          <w:rPr>
            <w:color w:val="7F7F7F" w:themeColor="background1" w:themeShade="7F"/>
            <w:spacing w:val="60"/>
          </w:rPr>
          <w:t>Page</w:t>
        </w:r>
      </w:p>
    </w:sdtContent>
  </w:sdt>
  <w:p w14:paraId="3B3EB6D8" w14:textId="77777777" w:rsidR="00A40E62" w:rsidRDefault="00A4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B3DB" w14:textId="77777777" w:rsidR="00E65A73" w:rsidRDefault="00E65A73">
      <w:pPr>
        <w:spacing w:after="0" w:line="240" w:lineRule="auto"/>
      </w:pPr>
      <w:r>
        <w:separator/>
      </w:r>
    </w:p>
  </w:footnote>
  <w:footnote w:type="continuationSeparator" w:id="0">
    <w:p w14:paraId="1B9BBE69" w14:textId="77777777" w:rsidR="00E65A73" w:rsidRDefault="00E6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1C62" w14:textId="77777777" w:rsidR="00CB6EF5" w:rsidRDefault="00BC573A">
    <w:pPr>
      <w:pStyle w:val="Title"/>
      <w:spacing w:before="0" w:after="0"/>
      <w:rPr>
        <w:sz w:val="36"/>
        <w:szCs w:val="36"/>
      </w:rPr>
    </w:pPr>
    <w:bookmarkStart w:id="1" w:name="_fxpprzt9v65c" w:colFirst="0" w:colLast="0"/>
    <w:bookmarkEnd w:id="1"/>
    <w:r>
      <w:rPr>
        <w:noProof/>
        <w:lang w:val="en-US"/>
      </w:rPr>
      <w:drawing>
        <wp:anchor distT="114300" distB="114300" distL="114300" distR="114300" simplePos="0" relativeHeight="251658240" behindDoc="0" locked="0" layoutInCell="1" hidden="0" allowOverlap="1" wp14:anchorId="17B171E8" wp14:editId="0D6B90D3">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0437AA18" w14:textId="77777777" w:rsidR="003A4386" w:rsidRDefault="00CC0EF7">
    <w:pPr>
      <w:pStyle w:val="Title"/>
      <w:spacing w:before="0" w:after="0" w:line="240" w:lineRule="auto"/>
      <w:rPr>
        <w:sz w:val="36"/>
        <w:szCs w:val="36"/>
      </w:rPr>
    </w:pPr>
    <w:bookmarkStart w:id="2" w:name="_j8ygr4y4rt81" w:colFirst="0" w:colLast="0"/>
    <w:bookmarkEnd w:id="2"/>
    <w:r>
      <w:rPr>
        <w:sz w:val="36"/>
        <w:szCs w:val="36"/>
      </w:rPr>
      <w:t>Responses to queries raised on Tender No</w:t>
    </w:r>
    <w:r w:rsidR="003A4386">
      <w:rPr>
        <w:sz w:val="36"/>
        <w:szCs w:val="36"/>
      </w:rPr>
      <w:t xml:space="preserve">: </w:t>
    </w:r>
  </w:p>
  <w:p w14:paraId="7328B284" w14:textId="4D384EE6" w:rsidR="00CB6EF5" w:rsidRDefault="003A4386">
    <w:pPr>
      <w:pStyle w:val="Title"/>
      <w:spacing w:before="0" w:after="0" w:line="240" w:lineRule="auto"/>
      <w:rPr>
        <w:sz w:val="36"/>
        <w:szCs w:val="36"/>
      </w:rPr>
    </w:pPr>
    <w:r>
      <w:rPr>
        <w:sz w:val="36"/>
        <w:szCs w:val="36"/>
      </w:rPr>
      <w:t>MC-AG/NBO/051/MSA/2022-24.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8A2"/>
    <w:multiLevelType w:val="hybridMultilevel"/>
    <w:tmpl w:val="5D0ACB82"/>
    <w:lvl w:ilvl="0" w:tplc="1A44FE4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0FE4"/>
    <w:multiLevelType w:val="hybridMultilevel"/>
    <w:tmpl w:val="B3206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382801"/>
    <w:multiLevelType w:val="multilevel"/>
    <w:tmpl w:val="F692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E01D8"/>
    <w:multiLevelType w:val="multilevel"/>
    <w:tmpl w:val="C3FE6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2940B2"/>
    <w:multiLevelType w:val="hybridMultilevel"/>
    <w:tmpl w:val="4CBC2FE8"/>
    <w:lvl w:ilvl="0" w:tplc="398E5006">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427C6"/>
    <w:multiLevelType w:val="hybridMultilevel"/>
    <w:tmpl w:val="1FC4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15ADC"/>
    <w:multiLevelType w:val="multilevel"/>
    <w:tmpl w:val="F51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E67B3"/>
    <w:multiLevelType w:val="multilevel"/>
    <w:tmpl w:val="3B3C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003C9"/>
    <w:multiLevelType w:val="multilevel"/>
    <w:tmpl w:val="D19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A5376"/>
    <w:multiLevelType w:val="multilevel"/>
    <w:tmpl w:val="5CFA4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7A64042"/>
    <w:multiLevelType w:val="multilevel"/>
    <w:tmpl w:val="B0A8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F6EB1"/>
    <w:multiLevelType w:val="multilevel"/>
    <w:tmpl w:val="BB843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89C7653"/>
    <w:multiLevelType w:val="hybridMultilevel"/>
    <w:tmpl w:val="809A2EAE"/>
    <w:lvl w:ilvl="0" w:tplc="D9EC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3635AC"/>
    <w:multiLevelType w:val="multilevel"/>
    <w:tmpl w:val="9CC0D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3"/>
  </w:num>
  <w:num w:numId="7">
    <w:abstractNumId w:val="1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4"/>
  </w:num>
  <w:num w:numId="12">
    <w:abstractNumId w:val="1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5"/>
    <w:rsid w:val="00013698"/>
    <w:rsid w:val="00061D18"/>
    <w:rsid w:val="00076AB8"/>
    <w:rsid w:val="000A1605"/>
    <w:rsid w:val="001E2516"/>
    <w:rsid w:val="0026719D"/>
    <w:rsid w:val="002B34B1"/>
    <w:rsid w:val="003369AA"/>
    <w:rsid w:val="003561DE"/>
    <w:rsid w:val="003A4386"/>
    <w:rsid w:val="003F3254"/>
    <w:rsid w:val="00402B90"/>
    <w:rsid w:val="0042478C"/>
    <w:rsid w:val="004762FD"/>
    <w:rsid w:val="005C1F49"/>
    <w:rsid w:val="005E0F50"/>
    <w:rsid w:val="007C753D"/>
    <w:rsid w:val="007F1FA4"/>
    <w:rsid w:val="007F502D"/>
    <w:rsid w:val="0080335F"/>
    <w:rsid w:val="00873664"/>
    <w:rsid w:val="008C4925"/>
    <w:rsid w:val="008C6B64"/>
    <w:rsid w:val="00967FFA"/>
    <w:rsid w:val="00987E52"/>
    <w:rsid w:val="009C6E33"/>
    <w:rsid w:val="009F0D3D"/>
    <w:rsid w:val="009F2115"/>
    <w:rsid w:val="00A40E62"/>
    <w:rsid w:val="00B306BB"/>
    <w:rsid w:val="00BA1D3C"/>
    <w:rsid w:val="00BC2C96"/>
    <w:rsid w:val="00BC4229"/>
    <w:rsid w:val="00BC573A"/>
    <w:rsid w:val="00C04D35"/>
    <w:rsid w:val="00C461D6"/>
    <w:rsid w:val="00C540C3"/>
    <w:rsid w:val="00C67C6E"/>
    <w:rsid w:val="00C83B95"/>
    <w:rsid w:val="00CB6EF5"/>
    <w:rsid w:val="00CC0EF7"/>
    <w:rsid w:val="00DC714D"/>
    <w:rsid w:val="00E37641"/>
    <w:rsid w:val="00E65A73"/>
    <w:rsid w:val="00EC307E"/>
    <w:rsid w:val="00EE03AA"/>
    <w:rsid w:val="00EF1F06"/>
    <w:rsid w:val="00EF61E3"/>
    <w:rsid w:val="00F8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825B"/>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B64"/>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 w:type="paragraph" w:styleId="ListParagraph">
    <w:name w:val="List Paragraph"/>
    <w:basedOn w:val="Normal"/>
    <w:uiPriority w:val="34"/>
    <w:qFormat/>
    <w:rsid w:val="00BA1D3C"/>
    <w:pPr>
      <w:ind w:left="720"/>
      <w:contextualSpacing/>
    </w:pPr>
  </w:style>
  <w:style w:type="table" w:styleId="TableGrid">
    <w:name w:val="Table Grid"/>
    <w:basedOn w:val="TableNormal"/>
    <w:uiPriority w:val="39"/>
    <w:rsid w:val="00E3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0F50"/>
    <w:rPr>
      <w:sz w:val="16"/>
      <w:szCs w:val="16"/>
    </w:rPr>
  </w:style>
  <w:style w:type="paragraph" w:styleId="CommentText">
    <w:name w:val="annotation text"/>
    <w:basedOn w:val="Normal"/>
    <w:link w:val="CommentTextChar"/>
    <w:uiPriority w:val="99"/>
    <w:semiHidden/>
    <w:unhideWhenUsed/>
    <w:rsid w:val="005E0F50"/>
    <w:pPr>
      <w:spacing w:line="240" w:lineRule="auto"/>
    </w:pPr>
    <w:rPr>
      <w:sz w:val="20"/>
      <w:szCs w:val="20"/>
    </w:rPr>
  </w:style>
  <w:style w:type="character" w:customStyle="1" w:styleId="CommentTextChar">
    <w:name w:val="Comment Text Char"/>
    <w:basedOn w:val="DefaultParagraphFont"/>
    <w:link w:val="CommentText"/>
    <w:uiPriority w:val="99"/>
    <w:semiHidden/>
    <w:rsid w:val="005E0F50"/>
    <w:rPr>
      <w:sz w:val="20"/>
      <w:szCs w:val="20"/>
    </w:rPr>
  </w:style>
  <w:style w:type="paragraph" w:styleId="CommentSubject">
    <w:name w:val="annotation subject"/>
    <w:basedOn w:val="CommentText"/>
    <w:next w:val="CommentText"/>
    <w:link w:val="CommentSubjectChar"/>
    <w:uiPriority w:val="99"/>
    <w:semiHidden/>
    <w:unhideWhenUsed/>
    <w:rsid w:val="005E0F50"/>
    <w:rPr>
      <w:b/>
      <w:bCs/>
    </w:rPr>
  </w:style>
  <w:style w:type="character" w:customStyle="1" w:styleId="CommentSubjectChar">
    <w:name w:val="Comment Subject Char"/>
    <w:basedOn w:val="CommentTextChar"/>
    <w:link w:val="CommentSubject"/>
    <w:uiPriority w:val="99"/>
    <w:semiHidden/>
    <w:rsid w:val="005E0F50"/>
    <w:rPr>
      <w:b/>
      <w:bCs/>
      <w:sz w:val="20"/>
      <w:szCs w:val="20"/>
    </w:rPr>
  </w:style>
  <w:style w:type="paragraph" w:styleId="BalloonText">
    <w:name w:val="Balloon Text"/>
    <w:basedOn w:val="Normal"/>
    <w:link w:val="BalloonTextChar"/>
    <w:uiPriority w:val="99"/>
    <w:semiHidden/>
    <w:unhideWhenUsed/>
    <w:rsid w:val="005E0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50"/>
    <w:rPr>
      <w:rFonts w:ascii="Segoe UI" w:hAnsi="Segoe UI" w:cs="Segoe UI"/>
      <w:sz w:val="18"/>
      <w:szCs w:val="18"/>
    </w:rPr>
  </w:style>
  <w:style w:type="character" w:styleId="Hyperlink">
    <w:name w:val="Hyperlink"/>
    <w:basedOn w:val="DefaultParagraphFont"/>
    <w:uiPriority w:val="99"/>
    <w:unhideWhenUsed/>
    <w:rsid w:val="009F21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4319">
      <w:bodyDiv w:val="1"/>
      <w:marLeft w:val="0"/>
      <w:marRight w:val="0"/>
      <w:marTop w:val="0"/>
      <w:marBottom w:val="0"/>
      <w:divBdr>
        <w:top w:val="none" w:sz="0" w:space="0" w:color="auto"/>
        <w:left w:val="none" w:sz="0" w:space="0" w:color="auto"/>
        <w:bottom w:val="none" w:sz="0" w:space="0" w:color="auto"/>
        <w:right w:val="none" w:sz="0" w:space="0" w:color="auto"/>
      </w:divBdr>
    </w:div>
    <w:div w:id="296450637">
      <w:bodyDiv w:val="1"/>
      <w:marLeft w:val="0"/>
      <w:marRight w:val="0"/>
      <w:marTop w:val="0"/>
      <w:marBottom w:val="0"/>
      <w:divBdr>
        <w:top w:val="none" w:sz="0" w:space="0" w:color="auto"/>
        <w:left w:val="none" w:sz="0" w:space="0" w:color="auto"/>
        <w:bottom w:val="none" w:sz="0" w:space="0" w:color="auto"/>
        <w:right w:val="none" w:sz="0" w:space="0" w:color="auto"/>
      </w:divBdr>
      <w:divsChild>
        <w:div w:id="1337540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673893">
              <w:marLeft w:val="0"/>
              <w:marRight w:val="0"/>
              <w:marTop w:val="0"/>
              <w:marBottom w:val="0"/>
              <w:divBdr>
                <w:top w:val="none" w:sz="0" w:space="0" w:color="auto"/>
                <w:left w:val="none" w:sz="0" w:space="0" w:color="auto"/>
                <w:bottom w:val="none" w:sz="0" w:space="0" w:color="auto"/>
                <w:right w:val="none" w:sz="0" w:space="0" w:color="auto"/>
              </w:divBdr>
              <w:divsChild>
                <w:div w:id="1676805392">
                  <w:marLeft w:val="0"/>
                  <w:marRight w:val="0"/>
                  <w:marTop w:val="0"/>
                  <w:marBottom w:val="0"/>
                  <w:divBdr>
                    <w:top w:val="none" w:sz="0" w:space="0" w:color="auto"/>
                    <w:left w:val="none" w:sz="0" w:space="0" w:color="auto"/>
                    <w:bottom w:val="none" w:sz="0" w:space="0" w:color="auto"/>
                    <w:right w:val="none" w:sz="0" w:space="0" w:color="auto"/>
                  </w:divBdr>
                  <w:divsChild>
                    <w:div w:id="21017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5513">
      <w:bodyDiv w:val="1"/>
      <w:marLeft w:val="0"/>
      <w:marRight w:val="0"/>
      <w:marTop w:val="0"/>
      <w:marBottom w:val="0"/>
      <w:divBdr>
        <w:top w:val="none" w:sz="0" w:space="0" w:color="auto"/>
        <w:left w:val="none" w:sz="0" w:space="0" w:color="auto"/>
        <w:bottom w:val="none" w:sz="0" w:space="0" w:color="auto"/>
        <w:right w:val="none" w:sz="0" w:space="0" w:color="auto"/>
      </w:divBdr>
    </w:div>
    <w:div w:id="430199738">
      <w:bodyDiv w:val="1"/>
      <w:marLeft w:val="0"/>
      <w:marRight w:val="0"/>
      <w:marTop w:val="0"/>
      <w:marBottom w:val="0"/>
      <w:divBdr>
        <w:top w:val="none" w:sz="0" w:space="0" w:color="auto"/>
        <w:left w:val="none" w:sz="0" w:space="0" w:color="auto"/>
        <w:bottom w:val="none" w:sz="0" w:space="0" w:color="auto"/>
        <w:right w:val="none" w:sz="0" w:space="0" w:color="auto"/>
      </w:divBdr>
    </w:div>
    <w:div w:id="474682268">
      <w:bodyDiv w:val="1"/>
      <w:marLeft w:val="0"/>
      <w:marRight w:val="0"/>
      <w:marTop w:val="0"/>
      <w:marBottom w:val="0"/>
      <w:divBdr>
        <w:top w:val="none" w:sz="0" w:space="0" w:color="auto"/>
        <w:left w:val="none" w:sz="0" w:space="0" w:color="auto"/>
        <w:bottom w:val="none" w:sz="0" w:space="0" w:color="auto"/>
        <w:right w:val="none" w:sz="0" w:space="0" w:color="auto"/>
      </w:divBdr>
    </w:div>
    <w:div w:id="565798456">
      <w:bodyDiv w:val="1"/>
      <w:marLeft w:val="0"/>
      <w:marRight w:val="0"/>
      <w:marTop w:val="0"/>
      <w:marBottom w:val="0"/>
      <w:divBdr>
        <w:top w:val="none" w:sz="0" w:space="0" w:color="auto"/>
        <w:left w:val="none" w:sz="0" w:space="0" w:color="auto"/>
        <w:bottom w:val="none" w:sz="0" w:space="0" w:color="auto"/>
        <w:right w:val="none" w:sz="0" w:space="0" w:color="auto"/>
      </w:divBdr>
      <w:divsChild>
        <w:div w:id="2008896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77260">
              <w:marLeft w:val="0"/>
              <w:marRight w:val="0"/>
              <w:marTop w:val="0"/>
              <w:marBottom w:val="0"/>
              <w:divBdr>
                <w:top w:val="none" w:sz="0" w:space="0" w:color="auto"/>
                <w:left w:val="none" w:sz="0" w:space="0" w:color="auto"/>
                <w:bottom w:val="none" w:sz="0" w:space="0" w:color="auto"/>
                <w:right w:val="none" w:sz="0" w:space="0" w:color="auto"/>
              </w:divBdr>
              <w:divsChild>
                <w:div w:id="315964079">
                  <w:marLeft w:val="0"/>
                  <w:marRight w:val="0"/>
                  <w:marTop w:val="0"/>
                  <w:marBottom w:val="0"/>
                  <w:divBdr>
                    <w:top w:val="none" w:sz="0" w:space="0" w:color="auto"/>
                    <w:left w:val="none" w:sz="0" w:space="0" w:color="auto"/>
                    <w:bottom w:val="none" w:sz="0" w:space="0" w:color="auto"/>
                    <w:right w:val="none" w:sz="0" w:space="0" w:color="auto"/>
                  </w:divBdr>
                  <w:divsChild>
                    <w:div w:id="18112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813097">
      <w:bodyDiv w:val="1"/>
      <w:marLeft w:val="0"/>
      <w:marRight w:val="0"/>
      <w:marTop w:val="0"/>
      <w:marBottom w:val="0"/>
      <w:divBdr>
        <w:top w:val="none" w:sz="0" w:space="0" w:color="auto"/>
        <w:left w:val="none" w:sz="0" w:space="0" w:color="auto"/>
        <w:bottom w:val="none" w:sz="0" w:space="0" w:color="auto"/>
        <w:right w:val="none" w:sz="0" w:space="0" w:color="auto"/>
      </w:divBdr>
    </w:div>
    <w:div w:id="1060176770">
      <w:bodyDiv w:val="1"/>
      <w:marLeft w:val="0"/>
      <w:marRight w:val="0"/>
      <w:marTop w:val="0"/>
      <w:marBottom w:val="0"/>
      <w:divBdr>
        <w:top w:val="none" w:sz="0" w:space="0" w:color="auto"/>
        <w:left w:val="none" w:sz="0" w:space="0" w:color="auto"/>
        <w:bottom w:val="none" w:sz="0" w:space="0" w:color="auto"/>
        <w:right w:val="none" w:sz="0" w:space="0" w:color="auto"/>
      </w:divBdr>
    </w:div>
    <w:div w:id="1101757731">
      <w:bodyDiv w:val="1"/>
      <w:marLeft w:val="0"/>
      <w:marRight w:val="0"/>
      <w:marTop w:val="0"/>
      <w:marBottom w:val="0"/>
      <w:divBdr>
        <w:top w:val="none" w:sz="0" w:space="0" w:color="auto"/>
        <w:left w:val="none" w:sz="0" w:space="0" w:color="auto"/>
        <w:bottom w:val="none" w:sz="0" w:space="0" w:color="auto"/>
        <w:right w:val="none" w:sz="0" w:space="0" w:color="auto"/>
      </w:divBdr>
    </w:div>
    <w:div w:id="1415859370">
      <w:bodyDiv w:val="1"/>
      <w:marLeft w:val="0"/>
      <w:marRight w:val="0"/>
      <w:marTop w:val="0"/>
      <w:marBottom w:val="0"/>
      <w:divBdr>
        <w:top w:val="none" w:sz="0" w:space="0" w:color="auto"/>
        <w:left w:val="none" w:sz="0" w:space="0" w:color="auto"/>
        <w:bottom w:val="none" w:sz="0" w:space="0" w:color="auto"/>
        <w:right w:val="none" w:sz="0" w:space="0" w:color="auto"/>
      </w:divBdr>
      <w:divsChild>
        <w:div w:id="1091047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705206">
              <w:marLeft w:val="0"/>
              <w:marRight w:val="0"/>
              <w:marTop w:val="0"/>
              <w:marBottom w:val="0"/>
              <w:divBdr>
                <w:top w:val="none" w:sz="0" w:space="0" w:color="auto"/>
                <w:left w:val="none" w:sz="0" w:space="0" w:color="auto"/>
                <w:bottom w:val="none" w:sz="0" w:space="0" w:color="auto"/>
                <w:right w:val="none" w:sz="0" w:space="0" w:color="auto"/>
              </w:divBdr>
              <w:divsChild>
                <w:div w:id="1519395532">
                  <w:marLeft w:val="0"/>
                  <w:marRight w:val="0"/>
                  <w:marTop w:val="0"/>
                  <w:marBottom w:val="0"/>
                  <w:divBdr>
                    <w:top w:val="none" w:sz="0" w:space="0" w:color="auto"/>
                    <w:left w:val="none" w:sz="0" w:space="0" w:color="auto"/>
                    <w:bottom w:val="none" w:sz="0" w:space="0" w:color="auto"/>
                    <w:right w:val="none" w:sz="0" w:space="0" w:color="auto"/>
                  </w:divBdr>
                  <w:divsChild>
                    <w:div w:id="19896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473343">
      <w:bodyDiv w:val="1"/>
      <w:marLeft w:val="0"/>
      <w:marRight w:val="0"/>
      <w:marTop w:val="0"/>
      <w:marBottom w:val="0"/>
      <w:divBdr>
        <w:top w:val="none" w:sz="0" w:space="0" w:color="auto"/>
        <w:left w:val="none" w:sz="0" w:space="0" w:color="auto"/>
        <w:bottom w:val="none" w:sz="0" w:space="0" w:color="auto"/>
        <w:right w:val="none" w:sz="0" w:space="0" w:color="auto"/>
      </w:divBdr>
      <w:divsChild>
        <w:div w:id="2098864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891922">
              <w:marLeft w:val="0"/>
              <w:marRight w:val="0"/>
              <w:marTop w:val="0"/>
              <w:marBottom w:val="0"/>
              <w:divBdr>
                <w:top w:val="none" w:sz="0" w:space="0" w:color="auto"/>
                <w:left w:val="none" w:sz="0" w:space="0" w:color="auto"/>
                <w:bottom w:val="none" w:sz="0" w:space="0" w:color="auto"/>
                <w:right w:val="none" w:sz="0" w:space="0" w:color="auto"/>
              </w:divBdr>
              <w:divsChild>
                <w:div w:id="971714471">
                  <w:marLeft w:val="0"/>
                  <w:marRight w:val="0"/>
                  <w:marTop w:val="0"/>
                  <w:marBottom w:val="0"/>
                  <w:divBdr>
                    <w:top w:val="none" w:sz="0" w:space="0" w:color="auto"/>
                    <w:left w:val="none" w:sz="0" w:space="0" w:color="auto"/>
                    <w:bottom w:val="none" w:sz="0" w:space="0" w:color="auto"/>
                    <w:right w:val="none" w:sz="0" w:space="0" w:color="auto"/>
                  </w:divBdr>
                  <w:divsChild>
                    <w:div w:id="1970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07909">
      <w:bodyDiv w:val="1"/>
      <w:marLeft w:val="0"/>
      <w:marRight w:val="0"/>
      <w:marTop w:val="0"/>
      <w:marBottom w:val="0"/>
      <w:divBdr>
        <w:top w:val="none" w:sz="0" w:space="0" w:color="auto"/>
        <w:left w:val="none" w:sz="0" w:space="0" w:color="auto"/>
        <w:bottom w:val="none" w:sz="0" w:space="0" w:color="auto"/>
        <w:right w:val="none" w:sz="0" w:space="0" w:color="auto"/>
      </w:divBdr>
    </w:div>
    <w:div w:id="1524512804">
      <w:bodyDiv w:val="1"/>
      <w:marLeft w:val="0"/>
      <w:marRight w:val="0"/>
      <w:marTop w:val="0"/>
      <w:marBottom w:val="0"/>
      <w:divBdr>
        <w:top w:val="none" w:sz="0" w:space="0" w:color="auto"/>
        <w:left w:val="none" w:sz="0" w:space="0" w:color="auto"/>
        <w:bottom w:val="none" w:sz="0" w:space="0" w:color="auto"/>
        <w:right w:val="none" w:sz="0" w:space="0" w:color="auto"/>
      </w:divBdr>
    </w:div>
    <w:div w:id="2091390451">
      <w:bodyDiv w:val="1"/>
      <w:marLeft w:val="0"/>
      <w:marRight w:val="0"/>
      <w:marTop w:val="0"/>
      <w:marBottom w:val="0"/>
      <w:divBdr>
        <w:top w:val="none" w:sz="0" w:space="0" w:color="auto"/>
        <w:left w:val="none" w:sz="0" w:space="0" w:color="auto"/>
        <w:bottom w:val="none" w:sz="0" w:space="0" w:color="auto"/>
        <w:right w:val="none" w:sz="0" w:space="0" w:color="auto"/>
      </w:divBdr>
    </w:div>
    <w:div w:id="2100514383">
      <w:bodyDiv w:val="1"/>
      <w:marLeft w:val="0"/>
      <w:marRight w:val="0"/>
      <w:marTop w:val="0"/>
      <w:marBottom w:val="0"/>
      <w:divBdr>
        <w:top w:val="none" w:sz="0" w:space="0" w:color="auto"/>
        <w:left w:val="none" w:sz="0" w:space="0" w:color="auto"/>
        <w:bottom w:val="none" w:sz="0" w:space="0" w:color="auto"/>
        <w:right w:val="none" w:sz="0" w:space="0" w:color="auto"/>
      </w:divBdr>
      <w:divsChild>
        <w:div w:id="36348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99122">
              <w:marLeft w:val="0"/>
              <w:marRight w:val="0"/>
              <w:marTop w:val="0"/>
              <w:marBottom w:val="0"/>
              <w:divBdr>
                <w:top w:val="none" w:sz="0" w:space="0" w:color="auto"/>
                <w:left w:val="none" w:sz="0" w:space="0" w:color="auto"/>
                <w:bottom w:val="none" w:sz="0" w:space="0" w:color="auto"/>
                <w:right w:val="none" w:sz="0" w:space="0" w:color="auto"/>
              </w:divBdr>
              <w:divsChild>
                <w:div w:id="160390050">
                  <w:marLeft w:val="0"/>
                  <w:marRight w:val="0"/>
                  <w:marTop w:val="0"/>
                  <w:marBottom w:val="0"/>
                  <w:divBdr>
                    <w:top w:val="none" w:sz="0" w:space="0" w:color="auto"/>
                    <w:left w:val="none" w:sz="0" w:space="0" w:color="auto"/>
                    <w:bottom w:val="none" w:sz="0" w:space="0" w:color="auto"/>
                    <w:right w:val="none" w:sz="0" w:space="0" w:color="auto"/>
                  </w:divBdr>
                  <w:divsChild>
                    <w:div w:id="4021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Mary Muithya Nzaumi</cp:lastModifiedBy>
  <cp:revision>2</cp:revision>
  <dcterms:created xsi:type="dcterms:W3CDTF">2022-02-16T10:02:00Z</dcterms:created>
  <dcterms:modified xsi:type="dcterms:W3CDTF">2022-02-16T10:02:00Z</dcterms:modified>
</cp:coreProperties>
</file>