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D473" w14:textId="5C7FBEA3" w:rsidR="00A0242E" w:rsidRPr="0085036C" w:rsidRDefault="00A0242E" w:rsidP="00A0242E">
      <w:pPr>
        <w:spacing w:after="0" w:line="240" w:lineRule="auto"/>
        <w:jc w:val="center"/>
        <w:rPr>
          <w:rFonts w:ascii="Arial" w:hAnsi="Arial" w:cs="Arial"/>
          <w:b/>
          <w:bCs/>
        </w:rPr>
      </w:pPr>
      <w:proofErr w:type="spellStart"/>
      <w:r w:rsidRPr="0085036C">
        <w:rPr>
          <w:rFonts w:ascii="Arial" w:hAnsi="Arial" w:cs="Arial"/>
          <w:b/>
          <w:bCs/>
        </w:rPr>
        <w:t>AgriFin</w:t>
      </w:r>
      <w:proofErr w:type="spellEnd"/>
      <w:r w:rsidRPr="0085036C">
        <w:rPr>
          <w:rFonts w:ascii="Arial" w:hAnsi="Arial" w:cs="Arial"/>
          <w:b/>
          <w:bCs/>
        </w:rPr>
        <w:t xml:space="preserve"> </w:t>
      </w:r>
      <w:r w:rsidR="004B6024" w:rsidRPr="0085036C">
        <w:rPr>
          <w:rFonts w:ascii="Arial" w:hAnsi="Arial" w:cs="Arial"/>
          <w:b/>
          <w:bCs/>
        </w:rPr>
        <w:t xml:space="preserve">Digital </w:t>
      </w:r>
      <w:r w:rsidR="00E94E17" w:rsidRPr="0085036C">
        <w:rPr>
          <w:rFonts w:ascii="Arial" w:hAnsi="Arial" w:cs="Arial"/>
          <w:b/>
          <w:bCs/>
        </w:rPr>
        <w:t>Platforms for Agriculture DPA</w:t>
      </w:r>
    </w:p>
    <w:p w14:paraId="2E0E3318" w14:textId="77777777" w:rsidR="000F2749" w:rsidRPr="0085036C" w:rsidRDefault="00A0242E" w:rsidP="00A0242E">
      <w:pPr>
        <w:spacing w:after="0" w:line="240" w:lineRule="auto"/>
        <w:jc w:val="center"/>
        <w:rPr>
          <w:rFonts w:ascii="Arial" w:hAnsi="Arial" w:cs="Arial"/>
          <w:b/>
          <w:bCs/>
        </w:rPr>
      </w:pPr>
      <w:r w:rsidRPr="0085036C">
        <w:rPr>
          <w:rFonts w:ascii="Arial" w:hAnsi="Arial" w:cs="Arial"/>
          <w:b/>
          <w:bCs/>
        </w:rPr>
        <w:t xml:space="preserve">Project Engagement </w:t>
      </w:r>
      <w:r w:rsidR="00596B0E" w:rsidRPr="0085036C">
        <w:rPr>
          <w:rFonts w:ascii="Arial" w:hAnsi="Arial" w:cs="Arial"/>
          <w:b/>
          <w:bCs/>
        </w:rPr>
        <w:t>Scope of Work</w:t>
      </w:r>
    </w:p>
    <w:p w14:paraId="71CAE819" w14:textId="77777777" w:rsidR="00A0242E" w:rsidRPr="0085036C" w:rsidRDefault="00A0242E" w:rsidP="00A0242E">
      <w:pPr>
        <w:spacing w:after="0" w:line="240" w:lineRule="auto"/>
        <w:jc w:val="center"/>
        <w:rPr>
          <w:rFonts w:ascii="Arial" w:hAnsi="Arial" w:cs="Arial"/>
          <w:b/>
          <w:bCs/>
        </w:rPr>
      </w:pPr>
    </w:p>
    <w:p w14:paraId="1036F2C2" w14:textId="33B14EB5" w:rsidR="000F2749" w:rsidRPr="0085036C" w:rsidRDefault="000F2749" w:rsidP="000F2749">
      <w:pPr>
        <w:spacing w:after="0"/>
        <w:jc w:val="both"/>
        <w:rPr>
          <w:rFonts w:ascii="Arial" w:hAnsi="Arial" w:cs="Arial"/>
        </w:rPr>
      </w:pPr>
      <w:r w:rsidRPr="0085036C">
        <w:rPr>
          <w:rFonts w:ascii="Arial" w:hAnsi="Arial" w:cs="Arial"/>
          <w:b/>
        </w:rPr>
        <w:t>Firm</w:t>
      </w:r>
      <w:r w:rsidR="00E833CC" w:rsidRPr="0085036C">
        <w:rPr>
          <w:rFonts w:ascii="Arial" w:hAnsi="Arial" w:cs="Arial"/>
          <w:b/>
        </w:rPr>
        <w:t xml:space="preserve"> or Individual</w:t>
      </w:r>
      <w:r w:rsidRPr="0085036C">
        <w:rPr>
          <w:rFonts w:ascii="Arial" w:hAnsi="Arial" w:cs="Arial"/>
          <w:b/>
        </w:rPr>
        <w:t>:</w:t>
      </w:r>
      <w:r w:rsidRPr="0085036C">
        <w:rPr>
          <w:rFonts w:ascii="Arial" w:hAnsi="Arial" w:cs="Arial"/>
          <w:b/>
        </w:rPr>
        <w:tab/>
      </w:r>
      <w:r w:rsidR="00F1091B" w:rsidRPr="0085036C">
        <w:rPr>
          <w:rFonts w:ascii="Arial" w:hAnsi="Arial" w:cs="Arial"/>
        </w:rPr>
        <w:t>TBD</w:t>
      </w:r>
    </w:p>
    <w:p w14:paraId="270BB0B4" w14:textId="4B0CFD6D" w:rsidR="000F2749" w:rsidRPr="0085036C" w:rsidRDefault="00B706BD" w:rsidP="00090D64">
      <w:pPr>
        <w:spacing w:after="0"/>
        <w:ind w:left="2160" w:hanging="2160"/>
        <w:jc w:val="both"/>
        <w:rPr>
          <w:rFonts w:ascii="Arial" w:hAnsi="Arial" w:cs="Arial"/>
        </w:rPr>
      </w:pPr>
      <w:r w:rsidRPr="0085036C">
        <w:rPr>
          <w:rFonts w:ascii="Arial" w:hAnsi="Arial" w:cs="Arial"/>
          <w:b/>
        </w:rPr>
        <w:t>Program</w:t>
      </w:r>
      <w:r w:rsidR="000F2749" w:rsidRPr="0085036C">
        <w:rPr>
          <w:rFonts w:ascii="Arial" w:hAnsi="Arial" w:cs="Arial"/>
          <w:b/>
        </w:rPr>
        <w:t>:</w:t>
      </w:r>
      <w:r w:rsidR="000F2749" w:rsidRPr="0085036C">
        <w:rPr>
          <w:rFonts w:ascii="Arial" w:hAnsi="Arial" w:cs="Arial"/>
        </w:rPr>
        <w:t xml:space="preserve">  </w:t>
      </w:r>
      <w:r w:rsidR="000F2749" w:rsidRPr="0085036C">
        <w:rPr>
          <w:rFonts w:ascii="Arial" w:hAnsi="Arial" w:cs="Arial"/>
        </w:rPr>
        <w:tab/>
      </w:r>
      <w:proofErr w:type="spellStart"/>
      <w:r w:rsidR="003A1265" w:rsidRPr="0085036C">
        <w:rPr>
          <w:rFonts w:ascii="Arial" w:hAnsi="Arial" w:cs="Arial"/>
        </w:rPr>
        <w:t>AgriFin</w:t>
      </w:r>
      <w:proofErr w:type="spellEnd"/>
      <w:r w:rsidR="003A1265" w:rsidRPr="0085036C">
        <w:rPr>
          <w:rFonts w:ascii="Arial" w:hAnsi="Arial" w:cs="Arial"/>
        </w:rPr>
        <w:t xml:space="preserve"> </w:t>
      </w:r>
      <w:r w:rsidR="0085036C">
        <w:rPr>
          <w:rFonts w:ascii="Arial" w:hAnsi="Arial" w:cs="Arial"/>
        </w:rPr>
        <w:t>Digital Platforms for Agriculture</w:t>
      </w:r>
    </w:p>
    <w:p w14:paraId="35C6E8D7" w14:textId="383E9A15" w:rsidR="00862202" w:rsidRPr="0085036C" w:rsidRDefault="00BE11BD" w:rsidP="00652F34">
      <w:pPr>
        <w:spacing w:after="0" w:line="240" w:lineRule="auto"/>
        <w:ind w:left="2160" w:hanging="2160"/>
        <w:jc w:val="both"/>
        <w:rPr>
          <w:rFonts w:ascii="Arial" w:hAnsi="Arial" w:cs="Arial"/>
          <w:b/>
        </w:rPr>
      </w:pPr>
      <w:r w:rsidRPr="0085036C">
        <w:rPr>
          <w:rFonts w:ascii="Arial" w:hAnsi="Arial" w:cs="Arial"/>
          <w:b/>
        </w:rPr>
        <w:t>Scope of Project:</w:t>
      </w:r>
      <w:r w:rsidRPr="0085036C">
        <w:rPr>
          <w:rFonts w:ascii="Arial" w:hAnsi="Arial" w:cs="Arial"/>
          <w:b/>
        </w:rPr>
        <w:tab/>
      </w:r>
      <w:r w:rsidR="00F1091B" w:rsidRPr="0085036C">
        <w:rPr>
          <w:rFonts w:ascii="Arial" w:hAnsi="Arial" w:cs="Arial"/>
          <w:b/>
        </w:rPr>
        <w:t>FMN – Agribusiness operated platform design</w:t>
      </w:r>
    </w:p>
    <w:p w14:paraId="78B4FA5B" w14:textId="77777777" w:rsidR="00A113CC" w:rsidRPr="0085036C" w:rsidRDefault="00A113CC" w:rsidP="00706ABC">
      <w:pPr>
        <w:spacing w:after="0" w:line="240" w:lineRule="auto"/>
        <w:ind w:left="2160" w:hanging="2160"/>
        <w:jc w:val="both"/>
        <w:rPr>
          <w:rFonts w:ascii="Arial" w:hAnsi="Arial" w:cs="Arial"/>
        </w:rPr>
      </w:pPr>
      <w:r w:rsidRPr="0085036C">
        <w:rPr>
          <w:rFonts w:ascii="Arial" w:hAnsi="Arial" w:cs="Arial"/>
          <w:b/>
        </w:rPr>
        <w:t>Country:</w:t>
      </w:r>
      <w:r w:rsidRPr="0085036C">
        <w:rPr>
          <w:rFonts w:ascii="Arial" w:hAnsi="Arial" w:cs="Arial"/>
        </w:rPr>
        <w:tab/>
      </w:r>
      <w:r w:rsidR="007E6CDF" w:rsidRPr="0085036C">
        <w:rPr>
          <w:rFonts w:ascii="Arial" w:hAnsi="Arial" w:cs="Arial"/>
        </w:rPr>
        <w:t>Nigeria</w:t>
      </w:r>
    </w:p>
    <w:p w14:paraId="51F56D65" w14:textId="3F4C8CEE" w:rsidR="00BB02BF" w:rsidRPr="0085036C" w:rsidRDefault="0085036C" w:rsidP="00A113CC">
      <w:pPr>
        <w:spacing w:after="0" w:line="240" w:lineRule="auto"/>
        <w:jc w:val="both"/>
        <w:rPr>
          <w:rFonts w:ascii="Arial" w:hAnsi="Arial" w:cs="Arial"/>
        </w:rPr>
      </w:pPr>
      <w:r>
        <w:rPr>
          <w:rFonts w:ascii="Arial" w:hAnsi="Arial" w:cs="Arial"/>
          <w:b/>
        </w:rPr>
        <w:t>From:</w:t>
      </w:r>
      <w:r>
        <w:rPr>
          <w:rFonts w:ascii="Arial" w:hAnsi="Arial" w:cs="Arial"/>
          <w:b/>
        </w:rPr>
        <w:tab/>
      </w:r>
      <w:r>
        <w:rPr>
          <w:rFonts w:ascii="Arial" w:hAnsi="Arial" w:cs="Arial"/>
          <w:b/>
        </w:rPr>
        <w:tab/>
      </w:r>
      <w:r>
        <w:rPr>
          <w:rFonts w:ascii="Arial" w:hAnsi="Arial" w:cs="Arial"/>
          <w:b/>
        </w:rPr>
        <w:tab/>
      </w:r>
      <w:r w:rsidR="008A62B5">
        <w:rPr>
          <w:rFonts w:ascii="Arial" w:hAnsi="Arial" w:cs="Arial"/>
        </w:rPr>
        <w:t>July</w:t>
      </w:r>
      <w:r w:rsidR="00513CAE" w:rsidRPr="0085036C">
        <w:rPr>
          <w:rFonts w:ascii="Arial" w:hAnsi="Arial" w:cs="Arial"/>
        </w:rPr>
        <w:t xml:space="preserve"> </w:t>
      </w:r>
      <w:r w:rsidR="007E6CDF" w:rsidRPr="0085036C">
        <w:rPr>
          <w:rFonts w:ascii="Arial" w:hAnsi="Arial" w:cs="Arial"/>
        </w:rPr>
        <w:t>20</w:t>
      </w:r>
      <w:r w:rsidR="00C03F02" w:rsidRPr="0085036C">
        <w:rPr>
          <w:rFonts w:ascii="Arial" w:hAnsi="Arial" w:cs="Arial"/>
        </w:rPr>
        <w:t>20</w:t>
      </w:r>
      <w:r w:rsidR="00A113CC" w:rsidRPr="0085036C">
        <w:rPr>
          <w:rFonts w:ascii="Arial" w:hAnsi="Arial" w:cs="Arial"/>
          <w:b/>
        </w:rPr>
        <w:tab/>
      </w:r>
      <w:r w:rsidR="00A113CC" w:rsidRPr="0085036C">
        <w:rPr>
          <w:rFonts w:ascii="Arial" w:hAnsi="Arial" w:cs="Arial"/>
          <w:b/>
        </w:rPr>
        <w:tab/>
      </w:r>
    </w:p>
    <w:p w14:paraId="4F728ABD" w14:textId="1A34BF82" w:rsidR="00A113CC" w:rsidRPr="0085036C" w:rsidRDefault="0085036C" w:rsidP="00B706BD">
      <w:pPr>
        <w:spacing w:after="0" w:line="240" w:lineRule="auto"/>
        <w:rPr>
          <w:rFonts w:ascii="Arial" w:hAnsi="Arial" w:cs="Arial"/>
        </w:rPr>
      </w:pPr>
      <w:r>
        <w:rPr>
          <w:rFonts w:ascii="Arial" w:hAnsi="Arial" w:cs="Arial"/>
          <w:b/>
        </w:rPr>
        <w:t>To</w:t>
      </w:r>
      <w:r w:rsidR="00BB02BF" w:rsidRPr="0085036C">
        <w:rPr>
          <w:rFonts w:ascii="Arial" w:hAnsi="Arial" w:cs="Arial"/>
          <w:b/>
        </w:rPr>
        <w:t>:</w:t>
      </w:r>
      <w:r w:rsidR="00BB02BF" w:rsidRPr="0085036C">
        <w:rPr>
          <w:rFonts w:ascii="Arial" w:hAnsi="Arial" w:cs="Arial"/>
          <w:b/>
        </w:rPr>
        <w:tab/>
      </w:r>
      <w:r>
        <w:rPr>
          <w:rFonts w:ascii="Arial" w:hAnsi="Arial" w:cs="Arial"/>
          <w:b/>
        </w:rPr>
        <w:tab/>
      </w:r>
      <w:r>
        <w:rPr>
          <w:rFonts w:ascii="Arial" w:hAnsi="Arial" w:cs="Arial"/>
          <w:b/>
        </w:rPr>
        <w:tab/>
      </w:r>
      <w:r w:rsidR="008A62B5">
        <w:rPr>
          <w:rFonts w:ascii="Arial" w:hAnsi="Arial" w:cs="Arial"/>
        </w:rPr>
        <w:t>October</w:t>
      </w:r>
      <w:r w:rsidR="00513CAE" w:rsidRPr="0085036C">
        <w:rPr>
          <w:rFonts w:ascii="Arial" w:hAnsi="Arial" w:cs="Arial"/>
        </w:rPr>
        <w:t xml:space="preserve"> 202</w:t>
      </w:r>
      <w:r w:rsidR="00B53D48" w:rsidRPr="0085036C">
        <w:rPr>
          <w:rFonts w:ascii="Arial" w:hAnsi="Arial" w:cs="Arial"/>
        </w:rPr>
        <w:t>0</w:t>
      </w:r>
      <w:r w:rsidR="00090D64" w:rsidRPr="0085036C">
        <w:rPr>
          <w:rFonts w:ascii="Arial" w:hAnsi="Arial" w:cs="Arial"/>
        </w:rPr>
        <w:tab/>
      </w:r>
      <w:r w:rsidR="00090D64" w:rsidRPr="0085036C">
        <w:rPr>
          <w:rFonts w:ascii="Arial" w:hAnsi="Arial" w:cs="Arial"/>
        </w:rPr>
        <w:tab/>
      </w:r>
    </w:p>
    <w:p w14:paraId="784166B3" w14:textId="15C4ABDB" w:rsidR="001F26DA" w:rsidRDefault="000F2749" w:rsidP="001D380B">
      <w:pPr>
        <w:spacing w:after="0" w:line="240" w:lineRule="auto"/>
        <w:ind w:left="2160" w:hanging="2160"/>
        <w:jc w:val="both"/>
        <w:rPr>
          <w:rFonts w:ascii="Arial" w:hAnsi="Arial" w:cs="Arial"/>
        </w:rPr>
      </w:pPr>
      <w:r w:rsidRPr="0085036C">
        <w:rPr>
          <w:rFonts w:ascii="Arial" w:hAnsi="Arial" w:cs="Arial"/>
          <w:b/>
        </w:rPr>
        <w:t>Task Manager:</w:t>
      </w:r>
      <w:r w:rsidRPr="0085036C">
        <w:rPr>
          <w:rFonts w:ascii="Arial" w:hAnsi="Arial" w:cs="Arial"/>
          <w:b/>
        </w:rPr>
        <w:tab/>
      </w:r>
      <w:r w:rsidR="00373EEF" w:rsidRPr="0085036C">
        <w:rPr>
          <w:rFonts w:ascii="Arial" w:hAnsi="Arial" w:cs="Arial"/>
        </w:rPr>
        <w:t>Sieka Gatabaki</w:t>
      </w:r>
      <w:r w:rsidR="0085036C">
        <w:rPr>
          <w:rFonts w:ascii="Arial" w:hAnsi="Arial" w:cs="Arial"/>
        </w:rPr>
        <w:t>:</w:t>
      </w:r>
      <w:r w:rsidR="00B53D48" w:rsidRPr="0085036C">
        <w:rPr>
          <w:rFonts w:ascii="Arial" w:hAnsi="Arial" w:cs="Arial"/>
        </w:rPr>
        <w:t xml:space="preserve"> Deputy Program Director</w:t>
      </w:r>
    </w:p>
    <w:p w14:paraId="1BB4781E" w14:textId="751E009A" w:rsidR="0085036C" w:rsidRPr="0085036C" w:rsidRDefault="0085036C" w:rsidP="001D380B">
      <w:pPr>
        <w:spacing w:after="0" w:line="240" w:lineRule="auto"/>
        <w:ind w:left="2160" w:hanging="2160"/>
        <w:jc w:val="both"/>
        <w:rPr>
          <w:rFonts w:ascii="Arial" w:hAnsi="Arial" w:cs="Arial"/>
        </w:rPr>
      </w:pPr>
      <w:r>
        <w:rPr>
          <w:rFonts w:ascii="Arial" w:hAnsi="Arial" w:cs="Arial"/>
          <w:b/>
        </w:rPr>
        <w:t>Technical Manager:</w:t>
      </w:r>
      <w:r>
        <w:rPr>
          <w:rFonts w:ascii="Arial" w:hAnsi="Arial" w:cs="Arial"/>
        </w:rPr>
        <w:tab/>
        <w:t>As above</w:t>
      </w:r>
    </w:p>
    <w:p w14:paraId="519EEE70" w14:textId="1C471E0E" w:rsidR="0085036C" w:rsidRDefault="00B53D48" w:rsidP="001D380B">
      <w:pPr>
        <w:spacing w:after="0" w:line="240" w:lineRule="auto"/>
        <w:ind w:left="2160" w:hanging="2160"/>
        <w:jc w:val="both"/>
        <w:rPr>
          <w:rFonts w:ascii="Arial" w:hAnsi="Arial" w:cs="Arial"/>
        </w:rPr>
      </w:pPr>
      <w:r w:rsidRPr="0085036C">
        <w:rPr>
          <w:rFonts w:ascii="Arial" w:hAnsi="Arial" w:cs="Arial"/>
          <w:b/>
        </w:rPr>
        <w:t xml:space="preserve">Technical </w:t>
      </w:r>
      <w:r w:rsidR="00760747" w:rsidRPr="0085036C">
        <w:rPr>
          <w:rFonts w:ascii="Arial" w:hAnsi="Arial" w:cs="Arial"/>
          <w:b/>
        </w:rPr>
        <w:t>Support:</w:t>
      </w:r>
      <w:r w:rsidR="00760747" w:rsidRPr="0085036C">
        <w:rPr>
          <w:rFonts w:ascii="Arial" w:hAnsi="Arial" w:cs="Arial"/>
        </w:rPr>
        <w:t xml:space="preserve"> </w:t>
      </w:r>
      <w:r w:rsidRPr="0085036C">
        <w:rPr>
          <w:rFonts w:ascii="Arial" w:hAnsi="Arial" w:cs="Arial"/>
        </w:rPr>
        <w:tab/>
      </w:r>
      <w:r w:rsidR="0085036C">
        <w:rPr>
          <w:rFonts w:ascii="Arial" w:hAnsi="Arial" w:cs="Arial"/>
        </w:rPr>
        <w:t>Leesa Shrade</w:t>
      </w:r>
      <w:bookmarkStart w:id="0" w:name="_GoBack"/>
      <w:bookmarkEnd w:id="0"/>
      <w:r w:rsidR="0085036C">
        <w:rPr>
          <w:rFonts w:ascii="Arial" w:hAnsi="Arial" w:cs="Arial"/>
        </w:rPr>
        <w:t>r: Program Director</w:t>
      </w:r>
    </w:p>
    <w:p w14:paraId="730D6E48" w14:textId="6F58C597" w:rsidR="0085036C" w:rsidRDefault="0085036C" w:rsidP="0085036C">
      <w:pPr>
        <w:spacing w:after="0" w:line="240" w:lineRule="auto"/>
        <w:ind w:left="2160"/>
        <w:jc w:val="both"/>
        <w:rPr>
          <w:rFonts w:ascii="Arial" w:hAnsi="Arial" w:cs="Arial"/>
        </w:rPr>
      </w:pPr>
      <w:proofErr w:type="spellStart"/>
      <w:r>
        <w:rPr>
          <w:rFonts w:ascii="Arial" w:hAnsi="Arial" w:cs="Arial"/>
        </w:rPr>
        <w:t>Dolapo</w:t>
      </w:r>
      <w:proofErr w:type="spellEnd"/>
      <w:r>
        <w:rPr>
          <w:rFonts w:ascii="Arial" w:hAnsi="Arial" w:cs="Arial"/>
        </w:rPr>
        <w:t xml:space="preserve"> </w:t>
      </w:r>
      <w:proofErr w:type="spellStart"/>
      <w:r>
        <w:rPr>
          <w:rFonts w:ascii="Arial" w:hAnsi="Arial" w:cs="Arial"/>
        </w:rPr>
        <w:t>Olusanmokun</w:t>
      </w:r>
      <w:proofErr w:type="spellEnd"/>
      <w:r>
        <w:rPr>
          <w:rFonts w:ascii="Arial" w:hAnsi="Arial" w:cs="Arial"/>
        </w:rPr>
        <w:t>: Program Engagement Support Consultant</w:t>
      </w:r>
    </w:p>
    <w:p w14:paraId="1B0A1280" w14:textId="3BA12F23" w:rsidR="0085036C" w:rsidRPr="0085036C" w:rsidRDefault="00760747" w:rsidP="0085036C">
      <w:pPr>
        <w:spacing w:after="0" w:line="240" w:lineRule="auto"/>
        <w:ind w:left="2160"/>
        <w:jc w:val="both"/>
        <w:rPr>
          <w:rFonts w:ascii="Arial" w:hAnsi="Arial" w:cs="Arial"/>
        </w:rPr>
      </w:pPr>
      <w:r w:rsidRPr="0085036C">
        <w:rPr>
          <w:rFonts w:ascii="Arial" w:hAnsi="Arial" w:cs="Arial"/>
        </w:rPr>
        <w:t>Clare Cheptumo</w:t>
      </w:r>
      <w:r w:rsidR="0085036C">
        <w:rPr>
          <w:rFonts w:ascii="Arial" w:hAnsi="Arial" w:cs="Arial"/>
        </w:rPr>
        <w:t>: Senior Program Officer</w:t>
      </w:r>
    </w:p>
    <w:p w14:paraId="2C674A22" w14:textId="77777777" w:rsidR="00F2318E" w:rsidRPr="0085036C" w:rsidRDefault="00F2318E" w:rsidP="001D380B">
      <w:pPr>
        <w:spacing w:after="0" w:line="240" w:lineRule="auto"/>
        <w:ind w:left="2160" w:hanging="2160"/>
        <w:jc w:val="both"/>
        <w:rPr>
          <w:rFonts w:ascii="Arial" w:hAnsi="Arial" w:cs="Arial"/>
        </w:rPr>
      </w:pPr>
    </w:p>
    <w:p w14:paraId="1193D578" w14:textId="77777777" w:rsidR="005A14F0" w:rsidRPr="0085036C" w:rsidRDefault="005A14F0" w:rsidP="001D380B">
      <w:pPr>
        <w:spacing w:after="0" w:line="240" w:lineRule="auto"/>
        <w:ind w:left="2160" w:hanging="2160"/>
        <w:jc w:val="both"/>
        <w:rPr>
          <w:rFonts w:ascii="Arial" w:hAnsi="Arial" w:cs="Arial"/>
        </w:rPr>
      </w:pPr>
    </w:p>
    <w:p w14:paraId="6F7118E9" w14:textId="77777777" w:rsidR="005A14F0" w:rsidRPr="0085036C" w:rsidRDefault="005A14F0" w:rsidP="005A14F0">
      <w:pPr>
        <w:shd w:val="clear" w:color="auto" w:fill="B80000"/>
        <w:spacing w:after="120"/>
        <w:jc w:val="both"/>
        <w:rPr>
          <w:rFonts w:ascii="Arial" w:hAnsi="Arial" w:cs="Arial"/>
          <w:b/>
          <w:bCs/>
          <w:color w:val="FFFFFF"/>
        </w:rPr>
      </w:pPr>
      <w:r w:rsidRPr="0085036C">
        <w:rPr>
          <w:rFonts w:ascii="Arial" w:hAnsi="Arial" w:cs="Arial"/>
          <w:b/>
          <w:bCs/>
          <w:color w:val="FFFFFF"/>
        </w:rPr>
        <w:t>Selection justification</w:t>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shd w:val="clear" w:color="auto" w:fill="B80000"/>
        </w:rPr>
        <w:tab/>
      </w:r>
      <w:r w:rsidRPr="0085036C">
        <w:rPr>
          <w:rFonts w:ascii="Arial" w:hAnsi="Arial" w:cs="Arial"/>
          <w:b/>
          <w:bCs/>
          <w:color w:val="FFFFFF"/>
          <w:shd w:val="clear" w:color="auto" w:fill="B80000"/>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p>
    <w:p w14:paraId="7A5A441A" w14:textId="7A681275" w:rsidR="00FB2BEA" w:rsidRPr="0085036C" w:rsidRDefault="00594F89" w:rsidP="00E94E17">
      <w:pPr>
        <w:spacing w:after="0" w:line="240" w:lineRule="auto"/>
        <w:jc w:val="both"/>
        <w:rPr>
          <w:rFonts w:ascii="Arial" w:hAnsi="Arial" w:cs="Arial"/>
        </w:rPr>
      </w:pPr>
      <w:r w:rsidRPr="0085036C">
        <w:rPr>
          <w:rFonts w:ascii="Arial" w:hAnsi="Arial" w:cs="Arial"/>
        </w:rPr>
        <w:t xml:space="preserve">This SOW is applicable for </w:t>
      </w:r>
      <w:r w:rsidR="00626606" w:rsidRPr="0085036C">
        <w:rPr>
          <w:rFonts w:ascii="Arial" w:hAnsi="Arial" w:cs="Arial"/>
        </w:rPr>
        <w:t xml:space="preserve">business </w:t>
      </w:r>
      <w:r w:rsidR="00F1091B" w:rsidRPr="0085036C">
        <w:rPr>
          <w:rFonts w:ascii="Arial" w:hAnsi="Arial" w:cs="Arial"/>
        </w:rPr>
        <w:t xml:space="preserve">strategy </w:t>
      </w:r>
      <w:r w:rsidR="00626606" w:rsidRPr="0085036C">
        <w:rPr>
          <w:rFonts w:ascii="Arial" w:hAnsi="Arial" w:cs="Arial"/>
        </w:rPr>
        <w:t xml:space="preserve">and technology </w:t>
      </w:r>
      <w:r w:rsidR="00F1091B" w:rsidRPr="0085036C">
        <w:rPr>
          <w:rFonts w:ascii="Arial" w:hAnsi="Arial" w:cs="Arial"/>
        </w:rPr>
        <w:t>consultancies with experience in platform design, user experience, user journey mapping</w:t>
      </w:r>
      <w:r w:rsidR="00626606" w:rsidRPr="0085036C">
        <w:rPr>
          <w:rFonts w:ascii="Arial" w:hAnsi="Arial" w:cs="Arial"/>
        </w:rPr>
        <w:t>, process flow mapping</w:t>
      </w:r>
      <w:r w:rsidR="00F1091B" w:rsidRPr="0085036C">
        <w:rPr>
          <w:rFonts w:ascii="Arial" w:hAnsi="Arial" w:cs="Arial"/>
        </w:rPr>
        <w:t xml:space="preserve"> and business modelling</w:t>
      </w:r>
      <w:r w:rsidRPr="0085036C">
        <w:rPr>
          <w:rFonts w:ascii="Arial" w:hAnsi="Arial" w:cs="Arial"/>
        </w:rPr>
        <w:t xml:space="preserve">. </w:t>
      </w:r>
    </w:p>
    <w:p w14:paraId="73F393E0" w14:textId="77777777" w:rsidR="00594F89" w:rsidRPr="0085036C" w:rsidRDefault="00594F89" w:rsidP="001D380B">
      <w:pPr>
        <w:spacing w:after="0" w:line="240" w:lineRule="auto"/>
        <w:ind w:left="2160" w:hanging="2160"/>
        <w:jc w:val="both"/>
        <w:rPr>
          <w:rFonts w:ascii="Arial" w:hAnsi="Arial" w:cs="Arial"/>
        </w:rPr>
      </w:pPr>
    </w:p>
    <w:p w14:paraId="5EC587D3" w14:textId="77777777" w:rsidR="00E94E17" w:rsidRPr="0085036C" w:rsidRDefault="00E94E17" w:rsidP="00E94E17">
      <w:pPr>
        <w:shd w:val="clear" w:color="auto" w:fill="B80000"/>
        <w:spacing w:after="120"/>
        <w:jc w:val="both"/>
        <w:rPr>
          <w:rFonts w:ascii="Arial" w:hAnsi="Arial" w:cs="Arial"/>
          <w:b/>
          <w:bCs/>
          <w:color w:val="FFFFFF"/>
        </w:rPr>
      </w:pPr>
      <w:r w:rsidRPr="0085036C">
        <w:rPr>
          <w:rFonts w:ascii="Arial" w:hAnsi="Arial" w:cs="Arial"/>
          <w:b/>
          <w:bCs/>
          <w:color w:val="FFFFFF"/>
        </w:rPr>
        <w:t xml:space="preserve">Mercy Corps </w:t>
      </w:r>
      <w:proofErr w:type="spellStart"/>
      <w:r w:rsidRPr="0085036C">
        <w:rPr>
          <w:rFonts w:ascii="Arial" w:hAnsi="Arial" w:cs="Arial"/>
          <w:b/>
          <w:bCs/>
          <w:color w:val="FFFFFF"/>
        </w:rPr>
        <w:t>AgriFin</w:t>
      </w:r>
      <w:proofErr w:type="spellEnd"/>
      <w:r w:rsidRPr="0085036C">
        <w:rPr>
          <w:rFonts w:ascii="Arial" w:hAnsi="Arial" w:cs="Arial"/>
          <w:b/>
          <w:bCs/>
          <w:color w:val="FFFFFF"/>
        </w:rPr>
        <w:t>: Digital Platforms for Agriculture (DPA) Overview</w:t>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p>
    <w:p w14:paraId="5AF8A49C" w14:textId="77777777" w:rsidR="00E94E17" w:rsidRPr="0085036C" w:rsidRDefault="00E94E17" w:rsidP="00E94E17">
      <w:pPr>
        <w:spacing w:before="200" w:after="0" w:line="240" w:lineRule="auto"/>
        <w:jc w:val="both"/>
        <w:rPr>
          <w:rFonts w:ascii="Arial" w:hAnsi="Arial" w:cs="Arial"/>
        </w:rPr>
      </w:pPr>
      <w:r w:rsidRPr="0085036C">
        <w:rPr>
          <w:rFonts w:ascii="Arial" w:hAnsi="Arial" w:cs="Arial"/>
        </w:rPr>
        <w:t xml:space="preserve">The challenges in agriculture in Africa, particularly for the smallholder farmers producing 80% of </w:t>
      </w:r>
      <w:proofErr w:type="spellStart"/>
      <w:r w:rsidRPr="0085036C">
        <w:rPr>
          <w:rFonts w:ascii="Arial" w:hAnsi="Arial" w:cs="Arial"/>
        </w:rPr>
        <w:t>it’s</w:t>
      </w:r>
      <w:proofErr w:type="spellEnd"/>
      <w:r w:rsidRPr="0085036C">
        <w:rPr>
          <w:rFonts w:ascii="Arial" w:hAnsi="Arial" w:cs="Arial"/>
        </w:rPr>
        <w:t xml:space="preserve">’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five years, </w:t>
      </w:r>
      <w:proofErr w:type="spellStart"/>
      <w:r w:rsidRPr="0085036C">
        <w:rPr>
          <w:rFonts w:ascii="Arial" w:hAnsi="Arial" w:cs="Arial"/>
        </w:rPr>
        <w:t>AgriFin</w:t>
      </w:r>
      <w:proofErr w:type="spellEnd"/>
      <w:r w:rsidRPr="0085036C">
        <w:rPr>
          <w:rFonts w:ascii="Arial" w:hAnsi="Arial" w:cs="Arial"/>
        </w:rPr>
        <w:t xml:space="preserve"> has worked both to build capacity of </w:t>
      </w:r>
      <w:proofErr w:type="spellStart"/>
      <w:r w:rsidRPr="0085036C">
        <w:rPr>
          <w:rFonts w:ascii="Arial" w:hAnsi="Arial" w:cs="Arial"/>
        </w:rPr>
        <w:t>fintech</w:t>
      </w:r>
      <w:proofErr w:type="spellEnd"/>
      <w:r w:rsidRPr="0085036C">
        <w:rPr>
          <w:rFonts w:ascii="Arial" w:hAnsi="Arial" w:cs="Arial"/>
        </w:rPr>
        <w:t xml:space="preserve"> and </w:t>
      </w:r>
      <w:proofErr w:type="spellStart"/>
      <w:r w:rsidRPr="0085036C">
        <w:rPr>
          <w:rFonts w:ascii="Arial" w:hAnsi="Arial" w:cs="Arial"/>
        </w:rPr>
        <w:t>agtech</w:t>
      </w:r>
      <w:proofErr w:type="spellEnd"/>
      <w:r w:rsidRPr="0085036C">
        <w:rPr>
          <w:rFonts w:ascii="Arial" w:hAnsi="Arial" w:cs="Arial"/>
        </w:rPr>
        <w:t xml:space="preserve">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85036C">
        <w:rPr>
          <w:rFonts w:ascii="Arial" w:hAnsi="Arial" w:cs="Arial"/>
        </w:rPr>
        <w:t>fintechs</w:t>
      </w:r>
      <w:proofErr w:type="spellEnd"/>
      <w:r w:rsidRPr="0085036C">
        <w:rPr>
          <w:rFonts w:ascii="Arial" w:hAnsi="Arial" w:cs="Arial"/>
        </w:rPr>
        <w:t xml:space="preserve">, </w:t>
      </w:r>
      <w:proofErr w:type="spellStart"/>
      <w:r w:rsidRPr="0085036C">
        <w:rPr>
          <w:rFonts w:ascii="Arial" w:hAnsi="Arial" w:cs="Arial"/>
        </w:rPr>
        <w:t>agtechs</w:t>
      </w:r>
      <w:proofErr w:type="spellEnd"/>
      <w:r w:rsidRPr="0085036C">
        <w:rPr>
          <w:rFonts w:ascii="Arial" w:hAnsi="Arial" w:cs="Arial"/>
        </w:rPr>
        <w:t xml:space="preserve"> and other market actors. </w:t>
      </w:r>
    </w:p>
    <w:p w14:paraId="0FCFD149" w14:textId="77777777" w:rsidR="00E94E17" w:rsidRPr="0085036C" w:rsidRDefault="00E94E17" w:rsidP="00E94E17">
      <w:pPr>
        <w:spacing w:before="200" w:after="0" w:line="240" w:lineRule="auto"/>
        <w:jc w:val="both"/>
        <w:rPr>
          <w:rFonts w:ascii="Arial" w:hAnsi="Arial" w:cs="Arial"/>
        </w:rPr>
      </w:pPr>
      <w:r w:rsidRPr="0085036C">
        <w:rPr>
          <w:rFonts w:ascii="Arial" w:hAnsi="Arial" w:cs="Arial"/>
        </w:rPr>
        <w:t xml:space="preserve">Drawing on Mercy Corps’ experience implementing the </w:t>
      </w:r>
      <w:proofErr w:type="spellStart"/>
      <w:r w:rsidRPr="0085036C">
        <w:rPr>
          <w:rFonts w:ascii="Arial" w:hAnsi="Arial" w:cs="Arial"/>
        </w:rPr>
        <w:t>AgriFin</w:t>
      </w:r>
      <w:proofErr w:type="spellEnd"/>
      <w:r w:rsidRPr="0085036C">
        <w:rPr>
          <w:rFonts w:ascii="Arial" w:hAnsi="Arial" w:cs="Arial"/>
        </w:rPr>
        <w:t xml:space="preserve"> Mobile, </w:t>
      </w:r>
      <w:proofErr w:type="spellStart"/>
      <w:r w:rsidRPr="0085036C">
        <w:rPr>
          <w:rFonts w:ascii="Arial" w:hAnsi="Arial" w:cs="Arial"/>
        </w:rPr>
        <w:t>AgriFin</w:t>
      </w:r>
      <w:proofErr w:type="spellEnd"/>
      <w:r w:rsidRPr="0085036C">
        <w:rPr>
          <w:rFonts w:ascii="Arial" w:hAnsi="Arial" w:cs="Arial"/>
        </w:rPr>
        <w:t xml:space="preserve"> Accelerate and </w:t>
      </w:r>
      <w:proofErr w:type="spellStart"/>
      <w:r w:rsidRPr="0085036C">
        <w:rPr>
          <w:rFonts w:ascii="Arial" w:hAnsi="Arial" w:cs="Arial"/>
        </w:rPr>
        <w:t>AgriFin</w:t>
      </w:r>
      <w:proofErr w:type="spellEnd"/>
      <w:r w:rsidRPr="0085036C">
        <w:rPr>
          <w:rFonts w:ascii="Arial" w:hAnsi="Arial" w:cs="Arial"/>
        </w:rPr>
        <w:t xml:space="preserve"> Digital Farmer programs, GIZ has engaged Mercy Corps to understand how young technology innovators can be supported in scale and operational viability by engaging with emerging models of digital platforms.  The Digital Platforms for Agriculture (DPA) program is a six-month, €300,000 GIZ initiative to work with jointly identified platform partners in Kenya and Nigeria to explore and gain insights into the key operational dynamics of emerging digital platforms for agriculture and present related learning to public audiences to drive ecosystem change. DPS will be implemented out of the existing </w:t>
      </w:r>
      <w:proofErr w:type="spellStart"/>
      <w:r w:rsidRPr="0085036C">
        <w:rPr>
          <w:rFonts w:ascii="Arial" w:hAnsi="Arial" w:cs="Arial"/>
        </w:rPr>
        <w:t>AgriFin</w:t>
      </w:r>
      <w:proofErr w:type="spellEnd"/>
      <w:r w:rsidRPr="0085036C">
        <w:rPr>
          <w:rFonts w:ascii="Arial" w:hAnsi="Arial" w:cs="Arial"/>
        </w:rPr>
        <w:t xml:space="preserve"> Digital Farmer program, funded by the Bill and Melinda Gates Foundation, and leverage existing platform partners in KY &amp; NG. DPA will explore agricultural platform models from different actors: government, agribusiness, MNO &amp; </w:t>
      </w:r>
      <w:r w:rsidRPr="0085036C">
        <w:rPr>
          <w:rFonts w:ascii="Arial" w:hAnsi="Arial" w:cs="Arial"/>
        </w:rPr>
        <w:lastRenderedPageBreak/>
        <w:t xml:space="preserve">banks, as well as their potential to drive innovator growth and agricultural transformation in Africa. The project will include the following phases of implementation by </w:t>
      </w:r>
      <w:proofErr w:type="spellStart"/>
      <w:r w:rsidRPr="0085036C">
        <w:rPr>
          <w:rFonts w:ascii="Arial" w:hAnsi="Arial" w:cs="Arial"/>
        </w:rPr>
        <w:t>AgriFin</w:t>
      </w:r>
      <w:proofErr w:type="spellEnd"/>
      <w:r w:rsidRPr="0085036C">
        <w:rPr>
          <w:rFonts w:ascii="Arial" w:hAnsi="Arial" w:cs="Arial"/>
        </w:rPr>
        <w:t>:</w:t>
      </w:r>
    </w:p>
    <w:p w14:paraId="329CA47A" w14:textId="77777777" w:rsidR="00E94E17" w:rsidRPr="0085036C" w:rsidRDefault="00E94E17" w:rsidP="00E94E17">
      <w:pPr>
        <w:spacing w:before="200" w:after="0" w:line="240" w:lineRule="auto"/>
        <w:jc w:val="both"/>
        <w:rPr>
          <w:rFonts w:ascii="Arial" w:hAnsi="Arial" w:cs="Arial"/>
        </w:rPr>
      </w:pPr>
    </w:p>
    <w:p w14:paraId="3E5EB6AF" w14:textId="77777777" w:rsidR="00E94E17" w:rsidRPr="0085036C" w:rsidRDefault="00E94E17" w:rsidP="00E94E17">
      <w:pPr>
        <w:numPr>
          <w:ilvl w:val="0"/>
          <w:numId w:val="19"/>
        </w:numPr>
        <w:spacing w:after="0" w:line="240" w:lineRule="auto"/>
        <w:ind w:left="540"/>
        <w:contextualSpacing/>
        <w:rPr>
          <w:rFonts w:ascii="Arial" w:hAnsi="Arial" w:cs="Arial"/>
        </w:rPr>
      </w:pPr>
      <w:r w:rsidRPr="0085036C">
        <w:rPr>
          <w:rFonts w:ascii="Arial" w:hAnsi="Arial" w:cs="Arial"/>
          <w:b/>
        </w:rPr>
        <w:t>INCEPTION PHASE (MONTH 1):</w:t>
      </w:r>
      <w:r w:rsidRPr="0085036C">
        <w:rPr>
          <w:rFonts w:ascii="Arial" w:hAnsi="Arial" w:cs="Arial"/>
        </w:rPr>
        <w:t xml:space="preserve"> to include final work planning, partner selection, engagement framing, learning agenda development, communications plan and clear scoping for Platform Blueprint modeling and final White Paper.  </w:t>
      </w:r>
      <w:r w:rsidRPr="0085036C">
        <w:rPr>
          <w:rFonts w:ascii="Arial" w:hAnsi="Arial" w:cs="Arial"/>
          <w:b/>
        </w:rPr>
        <w:t>KEY DELIVERABLE</w:t>
      </w:r>
      <w:r w:rsidRPr="0085036C">
        <w:rPr>
          <w:rFonts w:ascii="Arial" w:hAnsi="Arial" w:cs="Arial"/>
        </w:rPr>
        <w:t>: Project Inception Report</w:t>
      </w:r>
    </w:p>
    <w:p w14:paraId="529333A9" w14:textId="77777777" w:rsidR="00E94E17" w:rsidRPr="0085036C" w:rsidRDefault="00E94E17" w:rsidP="00E94E17">
      <w:pPr>
        <w:spacing w:after="0" w:line="240" w:lineRule="auto"/>
        <w:ind w:left="540"/>
        <w:contextualSpacing/>
        <w:rPr>
          <w:rFonts w:ascii="Arial" w:hAnsi="Arial" w:cs="Arial"/>
        </w:rPr>
      </w:pPr>
    </w:p>
    <w:p w14:paraId="7431BD4C" w14:textId="77777777" w:rsidR="00E94E17" w:rsidRPr="0085036C" w:rsidRDefault="00E94E17" w:rsidP="00E94E17">
      <w:pPr>
        <w:numPr>
          <w:ilvl w:val="0"/>
          <w:numId w:val="19"/>
        </w:numPr>
        <w:spacing w:after="0" w:line="240" w:lineRule="auto"/>
        <w:ind w:left="540"/>
        <w:contextualSpacing/>
        <w:rPr>
          <w:rFonts w:ascii="Arial" w:hAnsi="Arial" w:cs="Arial"/>
        </w:rPr>
      </w:pPr>
      <w:r w:rsidRPr="0085036C">
        <w:rPr>
          <w:rFonts w:ascii="Arial" w:hAnsi="Arial" w:cs="Arial"/>
          <w:b/>
        </w:rPr>
        <w:t>TARGETTED PLATFORM PARTNER SUPPORT ENGAGEMENTS (MONTHS 1-5):</w:t>
      </w:r>
      <w:r w:rsidRPr="0085036C">
        <w:rPr>
          <w:rFonts w:ascii="Arial" w:hAnsi="Arial" w:cs="Arial"/>
        </w:rPr>
        <w:t xml:space="preserve"> </w:t>
      </w:r>
      <w:proofErr w:type="spellStart"/>
      <w:r w:rsidRPr="0085036C">
        <w:rPr>
          <w:rFonts w:ascii="Arial" w:hAnsi="Arial" w:cs="Arial"/>
        </w:rPr>
        <w:t>AgriFin</w:t>
      </w:r>
      <w:proofErr w:type="spellEnd"/>
      <w:r w:rsidRPr="0085036C">
        <w:rPr>
          <w:rFonts w:ascii="Arial" w:hAnsi="Arial" w:cs="Arial"/>
        </w:rPr>
        <w:t xml:space="preserve"> will implement three short engagements to support partner development and to inform the project learning engagement, targeting </w:t>
      </w:r>
      <w:proofErr w:type="spellStart"/>
      <w:r w:rsidRPr="0085036C">
        <w:rPr>
          <w:rFonts w:ascii="Arial" w:hAnsi="Arial" w:cs="Arial"/>
        </w:rPr>
        <w:t>DigiFarm</w:t>
      </w:r>
      <w:proofErr w:type="spellEnd"/>
      <w:r w:rsidRPr="0085036C">
        <w:rPr>
          <w:rFonts w:ascii="Arial" w:hAnsi="Arial" w:cs="Arial"/>
        </w:rPr>
        <w:t>, KALRO and Flour Mills of Nigeria, as agreed with GIZ. KEY DELIVERABLE: Learning Deliverables from 3 Platform Support Engagements</w:t>
      </w:r>
    </w:p>
    <w:p w14:paraId="333803D2" w14:textId="77777777" w:rsidR="00E94E17" w:rsidRPr="0085036C" w:rsidRDefault="00E94E17" w:rsidP="00E94E17">
      <w:pPr>
        <w:numPr>
          <w:ilvl w:val="0"/>
          <w:numId w:val="19"/>
        </w:numPr>
        <w:spacing w:after="0" w:line="240" w:lineRule="auto"/>
        <w:ind w:left="540"/>
        <w:contextualSpacing/>
        <w:rPr>
          <w:rFonts w:ascii="Arial" w:hAnsi="Arial" w:cs="Arial"/>
        </w:rPr>
      </w:pPr>
      <w:r w:rsidRPr="0085036C">
        <w:rPr>
          <w:rFonts w:ascii="Arial" w:hAnsi="Arial" w:cs="Arial"/>
          <w:b/>
        </w:rPr>
        <w:t>PLATFORM BLUEPRINT AND WHITE PAPER DEVELOPMENT (MONTHS 1-6):</w:t>
      </w:r>
      <w:r w:rsidRPr="0085036C">
        <w:rPr>
          <w:rFonts w:ascii="Arial" w:hAnsi="Arial" w:cs="Arial"/>
        </w:rPr>
        <w:t xml:space="preserve"> Following conclusion on the Scope of Work, </w:t>
      </w:r>
      <w:proofErr w:type="spellStart"/>
      <w:r w:rsidRPr="0085036C">
        <w:rPr>
          <w:rFonts w:ascii="Arial" w:hAnsi="Arial" w:cs="Arial"/>
        </w:rPr>
        <w:t>AgriFin</w:t>
      </w:r>
      <w:proofErr w:type="spellEnd"/>
      <w:r w:rsidRPr="0085036C">
        <w:rPr>
          <w:rFonts w:ascii="Arial" w:hAnsi="Arial" w:cs="Arial"/>
        </w:rPr>
        <w:t xml:space="preserve"> will finalize a rapid tender for a consulting team to develop the blueprint model, technical approach and final White Paper, working in close coordination with </w:t>
      </w:r>
      <w:proofErr w:type="spellStart"/>
      <w:r w:rsidRPr="0085036C">
        <w:rPr>
          <w:rFonts w:ascii="Arial" w:hAnsi="Arial" w:cs="Arial"/>
        </w:rPr>
        <w:t>AgriFin</w:t>
      </w:r>
      <w:proofErr w:type="spellEnd"/>
      <w:r w:rsidRPr="0085036C">
        <w:rPr>
          <w:rFonts w:ascii="Arial" w:hAnsi="Arial" w:cs="Arial"/>
        </w:rPr>
        <w:t xml:space="preserve">. </w:t>
      </w:r>
      <w:r w:rsidRPr="0085036C">
        <w:rPr>
          <w:rFonts w:ascii="Arial" w:hAnsi="Arial" w:cs="Arial"/>
          <w:b/>
        </w:rPr>
        <w:t>KEY DELIVERABLE</w:t>
      </w:r>
      <w:r w:rsidRPr="0085036C">
        <w:rPr>
          <w:rFonts w:ascii="Arial" w:hAnsi="Arial" w:cs="Arial"/>
        </w:rPr>
        <w:t>: Platform Blueprint &amp; White Paper</w:t>
      </w:r>
    </w:p>
    <w:p w14:paraId="06F768D5" w14:textId="77777777" w:rsidR="00E94E17" w:rsidRPr="0085036C" w:rsidRDefault="00E94E17" w:rsidP="00E94E17">
      <w:pPr>
        <w:spacing w:after="0" w:line="240" w:lineRule="auto"/>
        <w:ind w:left="540"/>
        <w:contextualSpacing/>
        <w:rPr>
          <w:rFonts w:ascii="Arial" w:hAnsi="Arial" w:cs="Arial"/>
        </w:rPr>
      </w:pPr>
    </w:p>
    <w:p w14:paraId="5C7D692D" w14:textId="77777777" w:rsidR="00E94E17" w:rsidRPr="0085036C" w:rsidRDefault="00E94E17" w:rsidP="00E94E17">
      <w:pPr>
        <w:numPr>
          <w:ilvl w:val="0"/>
          <w:numId w:val="19"/>
        </w:numPr>
        <w:spacing w:after="0" w:line="240" w:lineRule="auto"/>
        <w:ind w:left="540"/>
        <w:contextualSpacing/>
        <w:rPr>
          <w:rFonts w:ascii="Arial" w:hAnsi="Arial" w:cs="Arial"/>
          <w:b/>
        </w:rPr>
      </w:pPr>
      <w:r w:rsidRPr="0085036C">
        <w:rPr>
          <w:rFonts w:ascii="Arial" w:hAnsi="Arial" w:cs="Arial"/>
          <w:b/>
        </w:rPr>
        <w:t>PROGRAM UPDATES, LEARNING, COMMUNICATIONS &amp; WRAP-UP (MONTHS 1, 2, 5 &amp;6).</w:t>
      </w:r>
    </w:p>
    <w:p w14:paraId="23158596" w14:textId="77777777" w:rsidR="00E94E17" w:rsidRPr="0085036C" w:rsidRDefault="00E94E17" w:rsidP="00F56345">
      <w:pPr>
        <w:spacing w:after="0" w:line="240" w:lineRule="auto"/>
        <w:jc w:val="both"/>
        <w:rPr>
          <w:rFonts w:ascii="Arial" w:hAnsi="Arial" w:cs="Arial"/>
        </w:rPr>
      </w:pPr>
    </w:p>
    <w:p w14:paraId="0BB2A08A" w14:textId="77777777" w:rsidR="00E94E17" w:rsidRPr="0085036C" w:rsidRDefault="00E94E17" w:rsidP="00F56345">
      <w:pPr>
        <w:spacing w:after="0" w:line="240" w:lineRule="auto"/>
        <w:jc w:val="both"/>
        <w:rPr>
          <w:rFonts w:ascii="Arial" w:hAnsi="Arial" w:cs="Arial"/>
        </w:rPr>
      </w:pPr>
    </w:p>
    <w:p w14:paraId="26910682" w14:textId="77777777" w:rsidR="00A113CC" w:rsidRPr="0085036C" w:rsidRDefault="0020248F" w:rsidP="00554260">
      <w:pPr>
        <w:shd w:val="clear" w:color="auto" w:fill="B80000"/>
        <w:spacing w:after="120"/>
        <w:jc w:val="both"/>
        <w:rPr>
          <w:rFonts w:ascii="Arial" w:hAnsi="Arial" w:cs="Arial"/>
          <w:b/>
          <w:bCs/>
          <w:color w:val="FFFFFF"/>
        </w:rPr>
      </w:pPr>
      <w:r w:rsidRPr="0085036C">
        <w:rPr>
          <w:rFonts w:ascii="Arial" w:hAnsi="Arial" w:cs="Arial"/>
          <w:b/>
          <w:bCs/>
          <w:color w:val="FFFFFF"/>
        </w:rPr>
        <w:t xml:space="preserve">Purpose of </w:t>
      </w:r>
      <w:r w:rsidR="00596B0E" w:rsidRPr="0085036C">
        <w:rPr>
          <w:rFonts w:ascii="Arial" w:hAnsi="Arial" w:cs="Arial"/>
          <w:b/>
          <w:bCs/>
          <w:color w:val="FFFFFF"/>
        </w:rPr>
        <w:t>Engagement</w:t>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p>
    <w:p w14:paraId="287C0D32" w14:textId="160AD935" w:rsidR="00F1091B" w:rsidRPr="0085036C" w:rsidRDefault="00F1091B" w:rsidP="007E6CDF">
      <w:pPr>
        <w:jc w:val="both"/>
        <w:rPr>
          <w:rFonts w:ascii="Arial" w:eastAsia="Times New Roman" w:hAnsi="Arial" w:cs="Arial"/>
        </w:rPr>
      </w:pPr>
      <w:r w:rsidRPr="0085036C">
        <w:rPr>
          <w:rFonts w:ascii="Arial" w:eastAsia="Times New Roman" w:hAnsi="Arial" w:cs="Arial"/>
        </w:rPr>
        <w:t xml:space="preserve">The Flour Mills of Nigeria Group was incorporated in 1960 as a private liability company, it is currently the largest publicly traded Agribusiness by revenue ($ 1.4 billion in 2019) listed on the Nigerian Stock Exchange, with a vertically integrated food supply chain and investments stemming from manufacturing, input distribution to both on the ground and regional logistics. FMN intends to build an </w:t>
      </w:r>
      <w:proofErr w:type="spellStart"/>
      <w:r w:rsidRPr="0085036C">
        <w:rPr>
          <w:rFonts w:ascii="Arial" w:eastAsia="Times New Roman" w:hAnsi="Arial" w:cs="Arial"/>
        </w:rPr>
        <w:t>Agri</w:t>
      </w:r>
      <w:proofErr w:type="spellEnd"/>
      <w:r w:rsidRPr="0085036C">
        <w:rPr>
          <w:rFonts w:ascii="Arial" w:eastAsia="Times New Roman" w:hAnsi="Arial" w:cs="Arial"/>
        </w:rPr>
        <w:t xml:space="preserve"> digital platform to consolidate its various verticals and expand its reach in Nigeria through strategic partnerships with various value added service providers linked digitally. The initial engagement will encompass design and business modelling of digital modules to support platform functions such as input distribution, extension services and market access. Further iterations will include integrating digitally enabled last mile logistics, post-harvest management solutions and input financing.</w:t>
      </w:r>
    </w:p>
    <w:p w14:paraId="44552E66" w14:textId="0FD4B112" w:rsidR="00BF3266" w:rsidRPr="0085036C" w:rsidRDefault="00BF3266" w:rsidP="007E6CDF">
      <w:pPr>
        <w:jc w:val="both"/>
        <w:rPr>
          <w:rFonts w:ascii="Arial" w:hAnsi="Arial" w:cs="Arial"/>
        </w:rPr>
      </w:pPr>
      <w:r w:rsidRPr="0085036C">
        <w:rPr>
          <w:rFonts w:ascii="Arial" w:hAnsi="Arial" w:cs="Arial"/>
          <w:b/>
        </w:rPr>
        <w:t>This project will</w:t>
      </w:r>
      <w:r w:rsidRPr="0085036C">
        <w:rPr>
          <w:rFonts w:ascii="Arial" w:hAnsi="Arial" w:cs="Arial"/>
        </w:rPr>
        <w:t xml:space="preserve"> </w:t>
      </w:r>
      <w:r w:rsidR="00F1091B" w:rsidRPr="0085036C">
        <w:rPr>
          <w:rFonts w:ascii="Arial" w:hAnsi="Arial" w:cs="Arial"/>
        </w:rPr>
        <w:t xml:space="preserve">assist FMN with the design of a digital platform to onboard farmers and incorporate technology value chain actors for bundled services such as extension support. The project will also look to incorporate ongoing development of an open API strategy and automated incentive solution. The program is seeking a platform design expert consultant who can rapidly stream into </w:t>
      </w:r>
      <w:proofErr w:type="spellStart"/>
      <w:r w:rsidR="00F1091B" w:rsidRPr="0085036C">
        <w:rPr>
          <w:rFonts w:ascii="Arial" w:hAnsi="Arial" w:cs="Arial"/>
        </w:rPr>
        <w:t>AgriFin</w:t>
      </w:r>
      <w:proofErr w:type="spellEnd"/>
      <w:r w:rsidR="00F1091B" w:rsidRPr="0085036C">
        <w:rPr>
          <w:rFonts w:ascii="Arial" w:hAnsi="Arial" w:cs="Arial"/>
        </w:rPr>
        <w:t xml:space="preserve"> team execution against these work streams.</w:t>
      </w:r>
    </w:p>
    <w:p w14:paraId="12E1CBDC" w14:textId="77777777" w:rsidR="0066661E" w:rsidRPr="0085036C" w:rsidRDefault="0066661E" w:rsidP="0066661E">
      <w:pPr>
        <w:shd w:val="clear" w:color="auto" w:fill="B80000"/>
        <w:spacing w:after="120"/>
        <w:rPr>
          <w:rFonts w:ascii="Arial" w:eastAsia="Calibri" w:hAnsi="Arial" w:cs="Arial"/>
          <w:b/>
          <w:bCs/>
          <w:color w:val="FFFFFF"/>
        </w:rPr>
      </w:pPr>
      <w:r w:rsidRPr="0085036C">
        <w:rPr>
          <w:rFonts w:ascii="Arial" w:eastAsia="Calibri" w:hAnsi="Arial" w:cs="Arial"/>
          <w:b/>
          <w:bCs/>
          <w:color w:val="FFFFFF"/>
        </w:rPr>
        <w:t>Scope of Work</w:t>
      </w:r>
    </w:p>
    <w:p w14:paraId="7B56715D" w14:textId="3319646E" w:rsidR="00F42EA5" w:rsidRPr="0085036C" w:rsidRDefault="005F13C9" w:rsidP="00F42EA5">
      <w:pPr>
        <w:rPr>
          <w:rFonts w:ascii="Arial" w:hAnsi="Arial" w:cs="Arial"/>
        </w:rPr>
      </w:pPr>
      <w:r w:rsidRPr="0085036C">
        <w:rPr>
          <w:rFonts w:ascii="Arial" w:hAnsi="Arial" w:cs="Arial"/>
        </w:rPr>
        <w:t>As part of this engagement, the consultants will be expected to conduct the below activities:</w:t>
      </w:r>
    </w:p>
    <w:p w14:paraId="702E9AA9" w14:textId="7D7B4AF4" w:rsidR="005F13C9" w:rsidRPr="0085036C" w:rsidRDefault="005F13C9" w:rsidP="005F13C9">
      <w:pPr>
        <w:pStyle w:val="ListParagraph"/>
        <w:numPr>
          <w:ilvl w:val="0"/>
          <w:numId w:val="14"/>
        </w:numPr>
        <w:rPr>
          <w:rFonts w:ascii="Arial" w:hAnsi="Arial" w:cs="Arial"/>
        </w:rPr>
      </w:pPr>
      <w:r w:rsidRPr="0085036C">
        <w:rPr>
          <w:rFonts w:ascii="Arial" w:hAnsi="Arial" w:cs="Arial"/>
        </w:rPr>
        <w:lastRenderedPageBreak/>
        <w:t>Identify, document and optimize in consultation with the partner and Mercy Corps, key digital process flows and user journeys for each actor on the agribusiness platform.</w:t>
      </w:r>
    </w:p>
    <w:p w14:paraId="3469D21A" w14:textId="0980553B" w:rsidR="005F13C9" w:rsidRPr="0085036C" w:rsidRDefault="005F13C9" w:rsidP="005F13C9">
      <w:pPr>
        <w:pStyle w:val="ListParagraph"/>
        <w:numPr>
          <w:ilvl w:val="0"/>
          <w:numId w:val="14"/>
        </w:numPr>
        <w:rPr>
          <w:rFonts w:ascii="Arial" w:hAnsi="Arial" w:cs="Arial"/>
        </w:rPr>
      </w:pPr>
      <w:r w:rsidRPr="0085036C">
        <w:rPr>
          <w:rFonts w:ascii="Arial" w:hAnsi="Arial" w:cs="Arial"/>
        </w:rPr>
        <w:t>Design a high level schema and accompanying wire frames of the platform, outlining th</w:t>
      </w:r>
      <w:r w:rsidR="00626606" w:rsidRPr="0085036C">
        <w:rPr>
          <w:rFonts w:ascii="Arial" w:hAnsi="Arial" w:cs="Arial"/>
        </w:rPr>
        <w:t>e various network connections and actors therein.</w:t>
      </w:r>
    </w:p>
    <w:p w14:paraId="2E9AF39B" w14:textId="550CFD0E" w:rsidR="00626606" w:rsidRPr="0085036C" w:rsidRDefault="00626606" w:rsidP="005F13C9">
      <w:pPr>
        <w:pStyle w:val="ListParagraph"/>
        <w:numPr>
          <w:ilvl w:val="0"/>
          <w:numId w:val="14"/>
        </w:numPr>
        <w:rPr>
          <w:rFonts w:ascii="Arial" w:hAnsi="Arial" w:cs="Arial"/>
        </w:rPr>
      </w:pPr>
      <w:r w:rsidRPr="0085036C">
        <w:rPr>
          <w:rFonts w:ascii="Arial" w:hAnsi="Arial" w:cs="Arial"/>
        </w:rPr>
        <w:t xml:space="preserve">Document platform use cases and assets to be made available </w:t>
      </w:r>
      <w:r w:rsidR="009F1544" w:rsidRPr="0085036C">
        <w:rPr>
          <w:rFonts w:ascii="Arial" w:hAnsi="Arial" w:cs="Arial"/>
        </w:rPr>
        <w:t>to the</w:t>
      </w:r>
      <w:r w:rsidRPr="0085036C">
        <w:rPr>
          <w:rFonts w:ascii="Arial" w:hAnsi="Arial" w:cs="Arial"/>
        </w:rPr>
        <w:t xml:space="preserve"> platform operator and </w:t>
      </w:r>
      <w:r w:rsidR="009F1544" w:rsidRPr="0085036C">
        <w:rPr>
          <w:rFonts w:ascii="Arial" w:hAnsi="Arial" w:cs="Arial"/>
        </w:rPr>
        <w:t xml:space="preserve">identified </w:t>
      </w:r>
      <w:r w:rsidRPr="0085036C">
        <w:rPr>
          <w:rFonts w:ascii="Arial" w:hAnsi="Arial" w:cs="Arial"/>
        </w:rPr>
        <w:t xml:space="preserve">partners and value propositions </w:t>
      </w:r>
      <w:r w:rsidR="009F1544" w:rsidRPr="0085036C">
        <w:rPr>
          <w:rFonts w:ascii="Arial" w:hAnsi="Arial" w:cs="Arial"/>
        </w:rPr>
        <w:t>for those partners participating in</w:t>
      </w:r>
      <w:r w:rsidRPr="0085036C">
        <w:rPr>
          <w:rFonts w:ascii="Arial" w:hAnsi="Arial" w:cs="Arial"/>
        </w:rPr>
        <w:t xml:space="preserve"> the platform.</w:t>
      </w:r>
    </w:p>
    <w:p w14:paraId="7E9D75B8" w14:textId="2BC41298" w:rsidR="00893B5E" w:rsidRPr="0085036C" w:rsidRDefault="00893B5E" w:rsidP="005F13C9">
      <w:pPr>
        <w:pStyle w:val="ListParagraph"/>
        <w:numPr>
          <w:ilvl w:val="0"/>
          <w:numId w:val="14"/>
        </w:numPr>
        <w:rPr>
          <w:rFonts w:ascii="Arial" w:hAnsi="Arial" w:cs="Arial"/>
        </w:rPr>
      </w:pPr>
      <w:r w:rsidRPr="0085036C">
        <w:rPr>
          <w:rFonts w:ascii="Arial" w:hAnsi="Arial" w:cs="Arial"/>
        </w:rPr>
        <w:t>Prepare and present a pitch deck for the platform operator senior management outlining the platform design and strategy.</w:t>
      </w:r>
    </w:p>
    <w:p w14:paraId="6ECB0251" w14:textId="6BAA481D" w:rsidR="00C55800" w:rsidRPr="0085036C" w:rsidRDefault="00C55800" w:rsidP="00C55800">
      <w:pPr>
        <w:spacing w:after="0" w:line="240" w:lineRule="auto"/>
        <w:rPr>
          <w:rFonts w:ascii="Arial" w:hAnsi="Arial" w:cs="Arial"/>
        </w:rPr>
      </w:pPr>
      <w:r w:rsidRPr="0085036C">
        <w:rPr>
          <w:rFonts w:ascii="Arial" w:hAnsi="Arial" w:cs="Arial"/>
        </w:rPr>
        <w:t xml:space="preserve">The project is expected to take no more than </w:t>
      </w:r>
      <w:r w:rsidR="00893B5E" w:rsidRPr="0085036C">
        <w:rPr>
          <w:rFonts w:ascii="Arial" w:hAnsi="Arial" w:cs="Arial"/>
        </w:rPr>
        <w:t>3</w:t>
      </w:r>
      <w:r w:rsidR="00281479" w:rsidRPr="0085036C">
        <w:rPr>
          <w:rFonts w:ascii="Arial" w:hAnsi="Arial" w:cs="Arial"/>
        </w:rPr>
        <w:t xml:space="preserve"> month</w:t>
      </w:r>
      <w:r w:rsidR="00F1091B" w:rsidRPr="0085036C">
        <w:rPr>
          <w:rFonts w:ascii="Arial" w:hAnsi="Arial" w:cs="Arial"/>
        </w:rPr>
        <w:t>s</w:t>
      </w:r>
      <w:r w:rsidR="005F13C9" w:rsidRPr="0085036C">
        <w:rPr>
          <w:rFonts w:ascii="Arial" w:hAnsi="Arial" w:cs="Arial"/>
        </w:rPr>
        <w:t>.</w:t>
      </w:r>
    </w:p>
    <w:p w14:paraId="7D24DD2D" w14:textId="77777777" w:rsidR="00281479" w:rsidRPr="0085036C" w:rsidRDefault="00281479" w:rsidP="00C55800">
      <w:pPr>
        <w:spacing w:after="0" w:line="240" w:lineRule="auto"/>
        <w:rPr>
          <w:rFonts w:ascii="Arial" w:hAnsi="Arial" w:cs="Arial"/>
        </w:rPr>
      </w:pPr>
    </w:p>
    <w:p w14:paraId="0F4790D6" w14:textId="77777777" w:rsidR="003322D2" w:rsidRPr="0085036C" w:rsidRDefault="003322D2" w:rsidP="003322D2">
      <w:pPr>
        <w:widowControl w:val="0"/>
        <w:spacing w:after="0" w:line="240" w:lineRule="auto"/>
        <w:ind w:left="720"/>
        <w:jc w:val="both"/>
        <w:rPr>
          <w:rFonts w:ascii="Arial" w:eastAsia="Calibri" w:hAnsi="Arial" w:cs="Arial"/>
        </w:rPr>
      </w:pPr>
    </w:p>
    <w:p w14:paraId="478C1FDC" w14:textId="77777777" w:rsidR="001F0DF0" w:rsidRPr="0085036C" w:rsidRDefault="00303A11" w:rsidP="001F0DF0">
      <w:pPr>
        <w:shd w:val="clear" w:color="auto" w:fill="B80000"/>
        <w:spacing w:after="120"/>
        <w:rPr>
          <w:rFonts w:ascii="Arial" w:eastAsia="Calibri" w:hAnsi="Arial" w:cs="Arial"/>
          <w:b/>
          <w:bCs/>
          <w:color w:val="FFFFFF"/>
        </w:rPr>
      </w:pPr>
      <w:r w:rsidRPr="0085036C">
        <w:rPr>
          <w:rFonts w:ascii="Arial" w:eastAsia="Calibri" w:hAnsi="Arial" w:cs="Arial"/>
          <w:b/>
          <w:bCs/>
          <w:color w:val="FFFFFF"/>
        </w:rPr>
        <w:t>Deliverables</w:t>
      </w:r>
    </w:p>
    <w:p w14:paraId="09C76819" w14:textId="77777777" w:rsidR="009F1544" w:rsidRPr="0085036C" w:rsidRDefault="009F1544" w:rsidP="009F1544">
      <w:pPr>
        <w:spacing w:after="0" w:line="240" w:lineRule="auto"/>
        <w:rPr>
          <w:rFonts w:ascii="Arial" w:hAnsi="Arial" w:cs="Arial"/>
        </w:rPr>
      </w:pPr>
      <w:r w:rsidRPr="0085036C">
        <w:rPr>
          <w:rFonts w:ascii="Arial" w:hAnsi="Arial" w:cs="Arial"/>
        </w:rPr>
        <w:t xml:space="preserve">The consultant will work to produce and support production of the following deliverables, in close collaboration with </w:t>
      </w:r>
      <w:proofErr w:type="spellStart"/>
      <w:r w:rsidRPr="0085036C">
        <w:rPr>
          <w:rFonts w:ascii="Arial" w:hAnsi="Arial" w:cs="Arial"/>
        </w:rPr>
        <w:t>AgriFin</w:t>
      </w:r>
      <w:proofErr w:type="spellEnd"/>
      <w:r w:rsidRPr="0085036C">
        <w:rPr>
          <w:rFonts w:ascii="Arial" w:hAnsi="Arial" w:cs="Arial"/>
        </w:rPr>
        <w:t xml:space="preserve"> teams and relevant partners:</w:t>
      </w:r>
    </w:p>
    <w:p w14:paraId="23A816D8" w14:textId="77777777" w:rsidR="009F1544" w:rsidRPr="0085036C" w:rsidRDefault="009F1544" w:rsidP="009F1544">
      <w:pPr>
        <w:spacing w:after="0" w:line="240" w:lineRule="auto"/>
        <w:rPr>
          <w:rFonts w:ascii="Arial" w:hAnsi="Arial" w:cs="Arial"/>
        </w:rPr>
      </w:pPr>
    </w:p>
    <w:p w14:paraId="41F13B3B" w14:textId="5042F2BE"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 xml:space="preserve">Kick Off Deck and Activity </w:t>
      </w:r>
      <w:proofErr w:type="spellStart"/>
      <w:r w:rsidRPr="0085036C">
        <w:rPr>
          <w:rFonts w:ascii="Arial" w:eastAsia="Calibri" w:hAnsi="Arial" w:cs="Arial"/>
        </w:rPr>
        <w:t>Workplan</w:t>
      </w:r>
      <w:proofErr w:type="spellEnd"/>
      <w:r w:rsidRPr="0085036C">
        <w:rPr>
          <w:rFonts w:ascii="Arial" w:eastAsia="Calibri" w:hAnsi="Arial" w:cs="Arial"/>
        </w:rPr>
        <w:t>: indicative plan of all activities, timelines, partner outreach planning; review sessions and output review and finalization, including team introductions;</w:t>
      </w:r>
    </w:p>
    <w:p w14:paraId="5E7A3075" w14:textId="002D2A45"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 xml:space="preserve">Bi-Weekly Updates; Conduct Bi-Weekly updates and technical review with </w:t>
      </w:r>
      <w:proofErr w:type="spellStart"/>
      <w:r w:rsidRPr="0085036C">
        <w:rPr>
          <w:rFonts w:ascii="Arial" w:eastAsia="Calibri" w:hAnsi="Arial" w:cs="Arial"/>
        </w:rPr>
        <w:t>AgriFin</w:t>
      </w:r>
      <w:proofErr w:type="spellEnd"/>
      <w:r w:rsidRPr="0085036C">
        <w:rPr>
          <w:rFonts w:ascii="Arial" w:eastAsia="Calibri" w:hAnsi="Arial" w:cs="Arial"/>
        </w:rPr>
        <w:t xml:space="preserve"> team, to be joined as possible by GIZ;</w:t>
      </w:r>
    </w:p>
    <w:p w14:paraId="10A1D32C" w14:textId="195FB7C0"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Platform Design: the consultant will document the platform high level architecture design encompassing user journeys for all identified actors, platform assets</w:t>
      </w:r>
      <w:r w:rsidR="00776055" w:rsidRPr="0085036C">
        <w:rPr>
          <w:rFonts w:ascii="Arial" w:eastAsia="Calibri" w:hAnsi="Arial" w:cs="Arial"/>
        </w:rPr>
        <w:t xml:space="preserve"> and transaction process flows</w:t>
      </w:r>
      <w:r w:rsidRPr="0085036C">
        <w:rPr>
          <w:rFonts w:ascii="Arial" w:eastAsia="Calibri" w:hAnsi="Arial" w:cs="Arial"/>
        </w:rPr>
        <w:t>;</w:t>
      </w:r>
    </w:p>
    <w:p w14:paraId="2B2EEA38" w14:textId="1116507F" w:rsidR="009F1544" w:rsidRPr="0085036C" w:rsidRDefault="00776055"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Platform Strategy: the consultant will document the use cases for the platform operator and value propositions for targeted platform partners</w:t>
      </w:r>
      <w:r w:rsidR="009F1544" w:rsidRPr="0085036C">
        <w:rPr>
          <w:rFonts w:ascii="Arial" w:eastAsia="Calibri" w:hAnsi="Arial" w:cs="Arial"/>
        </w:rPr>
        <w:t xml:space="preserve">. </w:t>
      </w:r>
    </w:p>
    <w:p w14:paraId="41DC38C4" w14:textId="6FC6F1C5"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All other related work product.</w:t>
      </w:r>
    </w:p>
    <w:p w14:paraId="387A898D" w14:textId="77777777" w:rsidR="009F1544" w:rsidRPr="0085036C" w:rsidRDefault="009F1544" w:rsidP="009F1544">
      <w:pPr>
        <w:spacing w:after="0" w:line="240" w:lineRule="auto"/>
        <w:rPr>
          <w:rFonts w:ascii="Arial" w:hAnsi="Arial" w:cs="Arial"/>
        </w:rPr>
      </w:pPr>
    </w:p>
    <w:p w14:paraId="4B0AD3EF" w14:textId="4FFBB19A" w:rsidR="00756583" w:rsidRDefault="009F1544" w:rsidP="009F1544">
      <w:pPr>
        <w:spacing w:after="0" w:line="240" w:lineRule="auto"/>
        <w:rPr>
          <w:rFonts w:ascii="Arial" w:hAnsi="Arial" w:cs="Arial"/>
        </w:rPr>
      </w:pPr>
      <w:r w:rsidRPr="0085036C">
        <w:rPr>
          <w:rFonts w:ascii="Arial" w:hAnsi="Arial" w:cs="Arial"/>
        </w:rPr>
        <w:t>The consultants will also submit regular invoices, as agreed tied to completion of deliverables</w:t>
      </w:r>
    </w:p>
    <w:p w14:paraId="3C17E61D" w14:textId="77777777" w:rsidR="0085036C" w:rsidRPr="0085036C" w:rsidRDefault="0085036C" w:rsidP="009F1544">
      <w:pPr>
        <w:spacing w:after="0" w:line="240" w:lineRule="auto"/>
        <w:rPr>
          <w:rFonts w:ascii="Arial" w:hAnsi="Arial" w:cs="Arial"/>
        </w:rPr>
      </w:pPr>
    </w:p>
    <w:p w14:paraId="79715C86" w14:textId="77777777" w:rsidR="00630757" w:rsidRPr="0085036C" w:rsidRDefault="001945A6" w:rsidP="00554260">
      <w:pPr>
        <w:shd w:val="clear" w:color="auto" w:fill="B80000"/>
        <w:spacing w:after="120"/>
        <w:jc w:val="both"/>
        <w:rPr>
          <w:rFonts w:ascii="Arial" w:eastAsia="SimSun" w:hAnsi="Arial" w:cs="Arial"/>
          <w:b/>
          <w:bCs/>
          <w:color w:val="FFFFFF"/>
        </w:rPr>
      </w:pPr>
      <w:r w:rsidRPr="0085036C">
        <w:rPr>
          <w:rFonts w:ascii="Arial" w:eastAsia="SimSun" w:hAnsi="Arial" w:cs="Arial"/>
          <w:b/>
          <w:bCs/>
          <w:color w:val="FFFFFF"/>
        </w:rPr>
        <w:t xml:space="preserve">Consultant </w:t>
      </w:r>
      <w:r w:rsidR="00630757" w:rsidRPr="0085036C">
        <w:rPr>
          <w:rFonts w:ascii="Arial" w:eastAsia="SimSun" w:hAnsi="Arial" w:cs="Arial"/>
          <w:b/>
          <w:bCs/>
          <w:color w:val="FFFFFF"/>
        </w:rPr>
        <w:t>Skills and Experience</w:t>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p>
    <w:p w14:paraId="0CF785AE" w14:textId="77777777" w:rsidR="003D4244" w:rsidRPr="0085036C" w:rsidRDefault="00DF6F9E" w:rsidP="002E6B97">
      <w:pPr>
        <w:jc w:val="both"/>
        <w:rPr>
          <w:rFonts w:ascii="Arial" w:eastAsia="SimSun" w:hAnsi="Arial" w:cs="Arial"/>
        </w:rPr>
      </w:pPr>
      <w:r w:rsidRPr="0085036C">
        <w:rPr>
          <w:rFonts w:ascii="Arial" w:eastAsia="SimSun" w:hAnsi="Arial" w:cs="Arial"/>
        </w:rPr>
        <w:t>It is expected that the contracted vendor will have the following competencies and capacities:</w:t>
      </w:r>
    </w:p>
    <w:p w14:paraId="636715C0"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Advanced degree in business, engineering, economics or relevant field</w:t>
      </w:r>
    </w:p>
    <w:p w14:paraId="165F303F" w14:textId="012A1748"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Platform or System design and process mapping skills.</w:t>
      </w:r>
    </w:p>
    <w:p w14:paraId="04BA5054"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Work experience in providing advisory services for multi-year international Agricultural and financial sector development projects.</w:t>
      </w:r>
    </w:p>
    <w:p w14:paraId="272C9B79"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Demonstrated strong management, coordination, teamwork and planning skills.</w:t>
      </w:r>
    </w:p>
    <w:p w14:paraId="75554134"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Familiarity with Mercy Corps, MasterCard and Gates foundation Systems is a plus.</w:t>
      </w:r>
    </w:p>
    <w:p w14:paraId="62B35655"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Strong analytical and technical skills.</w:t>
      </w:r>
    </w:p>
    <w:p w14:paraId="1503F132"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Excellent communication skills and a proven ability to establish and maintain interpersonal and professional relationships.</w:t>
      </w:r>
    </w:p>
    <w:p w14:paraId="5348B75F"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Excellent verbal, written interpersonal and presentation skills in English.</w:t>
      </w:r>
    </w:p>
    <w:p w14:paraId="27AF97CC" w14:textId="77777777" w:rsidR="00776055" w:rsidRPr="0085036C" w:rsidRDefault="00776055" w:rsidP="00776055">
      <w:pPr>
        <w:numPr>
          <w:ilvl w:val="0"/>
          <w:numId w:val="18"/>
        </w:numPr>
        <w:pBdr>
          <w:top w:val="nil"/>
          <w:left w:val="nil"/>
          <w:bottom w:val="nil"/>
          <w:right w:val="nil"/>
          <w:between w:val="nil"/>
        </w:pBdr>
        <w:jc w:val="both"/>
        <w:rPr>
          <w:rFonts w:ascii="Arial" w:eastAsia="Calibri" w:hAnsi="Arial" w:cs="Arial"/>
          <w:color w:val="000000"/>
        </w:rPr>
      </w:pPr>
      <w:r w:rsidRPr="0085036C">
        <w:rPr>
          <w:rFonts w:ascii="Arial" w:eastAsia="Calibri" w:hAnsi="Arial" w:cs="Arial"/>
          <w:color w:val="000000"/>
        </w:rPr>
        <w:t>Ability to offer coaching, mentorship and development of technical capacity.</w:t>
      </w:r>
    </w:p>
    <w:p w14:paraId="3CF1CF9D" w14:textId="35C330F0" w:rsidR="00630757" w:rsidRPr="0085036C" w:rsidRDefault="00B53D48" w:rsidP="007E3D58">
      <w:pPr>
        <w:shd w:val="clear" w:color="auto" w:fill="B80000"/>
        <w:spacing w:after="120"/>
        <w:jc w:val="both"/>
        <w:rPr>
          <w:rFonts w:ascii="Arial" w:eastAsia="SimSun" w:hAnsi="Arial" w:cs="Arial"/>
          <w:b/>
          <w:bCs/>
          <w:i/>
          <w:color w:val="FFFFFF"/>
        </w:rPr>
      </w:pPr>
      <w:r w:rsidRPr="0085036C">
        <w:rPr>
          <w:rFonts w:ascii="Arial" w:eastAsia="SimSun" w:hAnsi="Arial" w:cs="Arial"/>
          <w:b/>
          <w:bCs/>
          <w:color w:val="FFFFFF"/>
        </w:rPr>
        <w:lastRenderedPageBreak/>
        <w:t>Authorship and Acknowledgment</w:t>
      </w:r>
      <w:r w:rsidR="00630757" w:rsidRPr="0085036C">
        <w:rPr>
          <w:rFonts w:ascii="Arial" w:eastAsia="SimSun" w:hAnsi="Arial" w:cs="Arial"/>
          <w:b/>
          <w:bCs/>
          <w:color w:val="FFFFFF"/>
        </w:rPr>
        <w:tab/>
      </w:r>
    </w:p>
    <w:p w14:paraId="13A67803" w14:textId="3D5437A9" w:rsidR="00B53D48" w:rsidRPr="0085036C" w:rsidRDefault="00B53D48" w:rsidP="00B53D48">
      <w:pPr>
        <w:jc w:val="both"/>
        <w:rPr>
          <w:rFonts w:ascii="Arial" w:hAnsi="Arial" w:cs="Arial"/>
        </w:rPr>
      </w:pPr>
      <w:r w:rsidRPr="0085036C">
        <w:rPr>
          <w:rFonts w:ascii="Arial" w:hAnsi="Arial" w:cs="Arial"/>
        </w:rPr>
        <w:t xml:space="preserve">Matters relating to authorship and acknowledgment of any materials produced by the consultants during the course of this engagement are addressed in the main contract agreement entered into between Mercy Corps and the Consultant for performance of services for </w:t>
      </w:r>
      <w:proofErr w:type="spellStart"/>
      <w:r w:rsidRPr="0085036C">
        <w:rPr>
          <w:rFonts w:ascii="Arial" w:hAnsi="Arial" w:cs="Arial"/>
        </w:rPr>
        <w:t>AgriFin</w:t>
      </w:r>
      <w:proofErr w:type="spellEnd"/>
      <w:r w:rsidRPr="0085036C">
        <w:rPr>
          <w:rFonts w:ascii="Arial" w:hAnsi="Arial" w:cs="Arial"/>
        </w:rPr>
        <w:t xml:space="preserve"> programming.</w:t>
      </w:r>
    </w:p>
    <w:p w14:paraId="225FBA7A" w14:textId="77777777" w:rsidR="00630757" w:rsidRPr="0085036C" w:rsidRDefault="00630757" w:rsidP="00554260">
      <w:pPr>
        <w:shd w:val="clear" w:color="auto" w:fill="B80000"/>
        <w:spacing w:after="120"/>
        <w:jc w:val="both"/>
        <w:rPr>
          <w:rFonts w:ascii="Arial" w:eastAsia="SimSun" w:hAnsi="Arial" w:cs="Arial"/>
          <w:b/>
          <w:bCs/>
          <w:color w:val="FFFFFF"/>
        </w:rPr>
      </w:pPr>
      <w:r w:rsidRPr="0085036C">
        <w:rPr>
          <w:rFonts w:ascii="Arial" w:eastAsia="SimSun" w:hAnsi="Arial" w:cs="Arial"/>
          <w:b/>
          <w:bCs/>
          <w:color w:val="FFFFFF"/>
        </w:rPr>
        <w:t>Task Manager/Reporting</w:t>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p>
    <w:p w14:paraId="4D81A732" w14:textId="18886E10" w:rsidR="007105BC" w:rsidRPr="0085036C" w:rsidRDefault="00CB2859" w:rsidP="00760747">
      <w:pPr>
        <w:rPr>
          <w:rFonts w:ascii="Arial" w:eastAsia="SimSun" w:hAnsi="Arial" w:cs="Arial"/>
        </w:rPr>
      </w:pPr>
      <w:r w:rsidRPr="0085036C">
        <w:rPr>
          <w:rFonts w:ascii="Arial" w:eastAsia="SimSun" w:hAnsi="Arial" w:cs="Arial"/>
        </w:rPr>
        <w:t>The Task Ma</w:t>
      </w:r>
      <w:r w:rsidR="003A1265" w:rsidRPr="0085036C">
        <w:rPr>
          <w:rFonts w:ascii="Arial" w:eastAsia="SimSun" w:hAnsi="Arial" w:cs="Arial"/>
        </w:rPr>
        <w:t xml:space="preserve">nager for this engagement is </w:t>
      </w:r>
      <w:proofErr w:type="spellStart"/>
      <w:r w:rsidR="003A1265" w:rsidRPr="0085036C">
        <w:rPr>
          <w:rFonts w:ascii="Arial" w:eastAsia="SimSun" w:hAnsi="Arial" w:cs="Arial"/>
        </w:rPr>
        <w:t>AgriFin</w:t>
      </w:r>
      <w:proofErr w:type="spellEnd"/>
      <w:r w:rsidR="003A1265" w:rsidRPr="0085036C">
        <w:rPr>
          <w:rFonts w:ascii="Arial" w:eastAsia="SimSun" w:hAnsi="Arial" w:cs="Arial"/>
        </w:rPr>
        <w:t>,</w:t>
      </w:r>
      <w:r w:rsidR="00760747" w:rsidRPr="0085036C">
        <w:rPr>
          <w:rFonts w:ascii="Arial" w:eastAsia="SimSun" w:hAnsi="Arial" w:cs="Arial"/>
        </w:rPr>
        <w:t xml:space="preserve"> </w:t>
      </w:r>
      <w:r w:rsidR="000A0CA2" w:rsidRPr="0085036C">
        <w:rPr>
          <w:rFonts w:ascii="Arial" w:eastAsia="SimSun" w:hAnsi="Arial" w:cs="Arial"/>
        </w:rPr>
        <w:t>Deputy Program Director</w:t>
      </w:r>
      <w:r w:rsidR="00760747" w:rsidRPr="0085036C">
        <w:rPr>
          <w:rFonts w:ascii="Arial" w:eastAsia="SimSun" w:hAnsi="Arial" w:cs="Arial"/>
        </w:rPr>
        <w:t xml:space="preserve"> Sieka Gatabaki, </w:t>
      </w:r>
      <w:r w:rsidR="00E94E17" w:rsidRPr="0085036C">
        <w:rPr>
          <w:rFonts w:ascii="Arial" w:eastAsia="SimSun" w:hAnsi="Arial" w:cs="Arial"/>
        </w:rPr>
        <w:t xml:space="preserve">with oversight from </w:t>
      </w:r>
      <w:proofErr w:type="spellStart"/>
      <w:r w:rsidR="00E94E17" w:rsidRPr="0085036C">
        <w:rPr>
          <w:rFonts w:ascii="Arial" w:eastAsia="SimSun" w:hAnsi="Arial" w:cs="Arial"/>
        </w:rPr>
        <w:t>AgriFin</w:t>
      </w:r>
      <w:r w:rsidR="00760747" w:rsidRPr="0085036C">
        <w:rPr>
          <w:rFonts w:ascii="Arial" w:eastAsia="SimSun" w:hAnsi="Arial" w:cs="Arial"/>
        </w:rPr>
        <w:t>’s</w:t>
      </w:r>
      <w:proofErr w:type="spellEnd"/>
      <w:r w:rsidR="00760747" w:rsidRPr="0085036C">
        <w:rPr>
          <w:rFonts w:ascii="Arial" w:eastAsia="SimSun" w:hAnsi="Arial" w:cs="Arial"/>
        </w:rPr>
        <w:t xml:space="preserve"> Program Director</w:t>
      </w:r>
      <w:r w:rsidR="00E94E17" w:rsidRPr="0085036C">
        <w:rPr>
          <w:rFonts w:ascii="Arial" w:eastAsia="SimSun" w:hAnsi="Arial" w:cs="Arial"/>
        </w:rPr>
        <w:t xml:space="preserve"> and support from </w:t>
      </w:r>
      <w:r w:rsidR="00E32817" w:rsidRPr="0085036C">
        <w:rPr>
          <w:rFonts w:ascii="Arial" w:eastAsia="SimSun" w:hAnsi="Arial" w:cs="Arial"/>
        </w:rPr>
        <w:t>Technical Team.</w:t>
      </w:r>
    </w:p>
    <w:p w14:paraId="1D2FA058" w14:textId="77777777" w:rsidR="00B53D48" w:rsidRPr="0085036C" w:rsidRDefault="00B53D48" w:rsidP="00B53D48">
      <w:pPr>
        <w:shd w:val="clear" w:color="auto" w:fill="B80000"/>
        <w:spacing w:after="120"/>
        <w:jc w:val="both"/>
        <w:rPr>
          <w:rFonts w:ascii="Arial" w:eastAsia="SimSun" w:hAnsi="Arial" w:cs="Arial"/>
          <w:b/>
          <w:bCs/>
          <w:color w:val="FFFFFF"/>
        </w:rPr>
      </w:pPr>
      <w:r w:rsidRPr="0085036C">
        <w:rPr>
          <w:rFonts w:ascii="Arial" w:eastAsia="SimSun" w:hAnsi="Arial" w:cs="Arial"/>
          <w:b/>
          <w:bCs/>
          <w:color w:val="FFFFFF"/>
        </w:rPr>
        <w:t>Payment and Schedule</w:t>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p>
    <w:p w14:paraId="4727235D" w14:textId="4430C02D" w:rsidR="00B53D48" w:rsidRPr="0085036C" w:rsidRDefault="00B53D48" w:rsidP="00B53D48">
      <w:pPr>
        <w:jc w:val="both"/>
        <w:rPr>
          <w:rFonts w:ascii="Arial" w:eastAsia="SimSun" w:hAnsi="Arial" w:cs="Arial"/>
        </w:rPr>
      </w:pPr>
      <w:r w:rsidRPr="0085036C">
        <w:rPr>
          <w:rFonts w:ascii="Arial" w:eastAsia="SimSun" w:hAnsi="Arial" w:cs="Arial"/>
        </w:rPr>
        <w:t xml:space="preserve">Payment will be over the course of three months, based on successful completion of agreed deliverables. Payment will be made upon regular invoicing against satisfactory delivery and acceptance of services rendered as a result of this consultancy. </w:t>
      </w:r>
    </w:p>
    <w:p w14:paraId="01F810F2" w14:textId="77777777" w:rsidR="00760747" w:rsidRPr="0085036C" w:rsidRDefault="00760747">
      <w:pPr>
        <w:rPr>
          <w:rFonts w:ascii="Arial" w:eastAsia="SimSun" w:hAnsi="Arial" w:cs="Arial"/>
        </w:rPr>
      </w:pPr>
    </w:p>
    <w:p w14:paraId="24AEB6FC" w14:textId="77777777" w:rsidR="0008601A" w:rsidRPr="0085036C" w:rsidRDefault="0008601A">
      <w:pPr>
        <w:rPr>
          <w:rFonts w:ascii="Arial" w:eastAsia="SimSun" w:hAnsi="Arial" w:cs="Arial"/>
        </w:rPr>
      </w:pPr>
    </w:p>
    <w:p w14:paraId="5DAE9553" w14:textId="77777777" w:rsidR="0008601A" w:rsidRPr="0085036C" w:rsidRDefault="0008601A">
      <w:pPr>
        <w:rPr>
          <w:rFonts w:ascii="Arial" w:eastAsia="SimSun" w:hAnsi="Arial" w:cs="Arial"/>
        </w:rPr>
      </w:pPr>
    </w:p>
    <w:p w14:paraId="0DA36F57" w14:textId="77777777" w:rsidR="0008601A" w:rsidRPr="0085036C" w:rsidRDefault="0008601A">
      <w:pPr>
        <w:rPr>
          <w:rFonts w:ascii="Arial" w:eastAsia="SimSun" w:hAnsi="Arial" w:cs="Arial"/>
        </w:rPr>
      </w:pPr>
    </w:p>
    <w:p w14:paraId="51F31C72" w14:textId="77777777" w:rsidR="0008601A" w:rsidRPr="0085036C" w:rsidRDefault="0008601A">
      <w:pPr>
        <w:rPr>
          <w:rFonts w:ascii="Arial" w:eastAsia="SimSun" w:hAnsi="Arial" w:cs="Arial"/>
          <w:b/>
          <w:u w:val="single"/>
        </w:rPr>
      </w:pPr>
    </w:p>
    <w:sectPr w:rsidR="0008601A" w:rsidRPr="0085036C" w:rsidSect="00951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94CF" w14:textId="77777777" w:rsidR="00D94E6E" w:rsidRDefault="00D94E6E" w:rsidP="00880095">
      <w:pPr>
        <w:spacing w:after="0" w:line="240" w:lineRule="auto"/>
      </w:pPr>
      <w:r>
        <w:separator/>
      </w:r>
    </w:p>
  </w:endnote>
  <w:endnote w:type="continuationSeparator" w:id="0">
    <w:p w14:paraId="45E0A334" w14:textId="77777777" w:rsidR="00D94E6E" w:rsidRDefault="00D94E6E" w:rsidP="0088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Giovanni Book">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61F8E" w14:textId="77777777" w:rsidR="00D94E6E" w:rsidRDefault="00D94E6E" w:rsidP="00880095">
      <w:pPr>
        <w:spacing w:after="0" w:line="240" w:lineRule="auto"/>
      </w:pPr>
      <w:r>
        <w:separator/>
      </w:r>
    </w:p>
  </w:footnote>
  <w:footnote w:type="continuationSeparator" w:id="0">
    <w:p w14:paraId="72EC3D05" w14:textId="77777777" w:rsidR="00D94E6E" w:rsidRDefault="00D94E6E" w:rsidP="0088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BA34" w14:textId="77777777" w:rsidR="003F0BB1" w:rsidRPr="007B261B" w:rsidRDefault="003F0BB1" w:rsidP="00A0242E">
    <w:pPr>
      <w:pStyle w:val="Header"/>
      <w:jc w:val="right"/>
      <w:rPr>
        <w:rFonts w:ascii="Trebuchet MS" w:hAnsi="Trebuchet MS"/>
        <w:sz w:val="18"/>
        <w:szCs w:val="18"/>
      </w:rPr>
    </w:pPr>
    <w:r w:rsidRPr="00554260">
      <w:rPr>
        <w:noProof/>
      </w:rPr>
      <w:drawing>
        <wp:inline distT="0" distB="0" distL="0" distR="0" wp14:anchorId="2A0B0479" wp14:editId="03B7514E">
          <wp:extent cx="1752600" cy="465138"/>
          <wp:effectExtent l="0" t="0" r="0" b="0"/>
          <wp:docPr id="12298" name="Picture 7" descr="LogoT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7" descr="LogoTAG(rgb)"/>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5467"/>
                  <a:stretch>
                    <a:fillRect/>
                  </a:stretch>
                </pic:blipFill>
                <pic:spPr bwMode="auto">
                  <a:xfrm>
                    <a:off x="0" y="0"/>
                    <a:ext cx="1752600" cy="465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ab/>
    </w:r>
    <w:r>
      <w:tab/>
    </w:r>
  </w:p>
  <w:p w14:paraId="7C81263E" w14:textId="77777777" w:rsidR="003F0BB1" w:rsidRDefault="003F0BB1" w:rsidP="00126208">
    <w:pPr>
      <w:pStyle w:val="Header"/>
      <w:tabs>
        <w:tab w:val="clear" w:pos="9360"/>
        <w:tab w:val="right" w:pos="7200"/>
      </w:tabs>
    </w:pPr>
  </w:p>
  <w:p w14:paraId="01A51210" w14:textId="77777777" w:rsidR="003F0BB1" w:rsidRDefault="003F0B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823"/>
    <w:multiLevelType w:val="hybridMultilevel"/>
    <w:tmpl w:val="4996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0B37717D"/>
    <w:multiLevelType w:val="hybridMultilevel"/>
    <w:tmpl w:val="33E8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36C4F"/>
    <w:multiLevelType w:val="hybridMultilevel"/>
    <w:tmpl w:val="DFE2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A6E8F"/>
    <w:multiLevelType w:val="hybridMultilevel"/>
    <w:tmpl w:val="65BE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24D42"/>
    <w:multiLevelType w:val="hybridMultilevel"/>
    <w:tmpl w:val="46405BAA"/>
    <w:lvl w:ilvl="0" w:tplc="E3A6E8F8">
      <w:start w:val="1"/>
      <w:numFmt w:val="bullet"/>
      <w:lvlText w:val="•"/>
      <w:lvlJc w:val="left"/>
      <w:pPr>
        <w:tabs>
          <w:tab w:val="num" w:pos="720"/>
        </w:tabs>
        <w:ind w:left="720" w:hanging="360"/>
      </w:pPr>
      <w:rPr>
        <w:rFonts w:ascii="Arial" w:hAnsi="Arial" w:hint="default"/>
      </w:rPr>
    </w:lvl>
    <w:lvl w:ilvl="1" w:tplc="FBE424C0" w:tentative="1">
      <w:start w:val="1"/>
      <w:numFmt w:val="bullet"/>
      <w:lvlText w:val="•"/>
      <w:lvlJc w:val="left"/>
      <w:pPr>
        <w:tabs>
          <w:tab w:val="num" w:pos="1440"/>
        </w:tabs>
        <w:ind w:left="1440" w:hanging="360"/>
      </w:pPr>
      <w:rPr>
        <w:rFonts w:ascii="Arial" w:hAnsi="Arial" w:hint="default"/>
      </w:rPr>
    </w:lvl>
    <w:lvl w:ilvl="2" w:tplc="43D47556" w:tentative="1">
      <w:start w:val="1"/>
      <w:numFmt w:val="bullet"/>
      <w:lvlText w:val="•"/>
      <w:lvlJc w:val="left"/>
      <w:pPr>
        <w:tabs>
          <w:tab w:val="num" w:pos="2160"/>
        </w:tabs>
        <w:ind w:left="2160" w:hanging="360"/>
      </w:pPr>
      <w:rPr>
        <w:rFonts w:ascii="Arial" w:hAnsi="Arial" w:hint="default"/>
      </w:rPr>
    </w:lvl>
    <w:lvl w:ilvl="3" w:tplc="D5B2995C" w:tentative="1">
      <w:start w:val="1"/>
      <w:numFmt w:val="bullet"/>
      <w:lvlText w:val="•"/>
      <w:lvlJc w:val="left"/>
      <w:pPr>
        <w:tabs>
          <w:tab w:val="num" w:pos="2880"/>
        </w:tabs>
        <w:ind w:left="2880" w:hanging="360"/>
      </w:pPr>
      <w:rPr>
        <w:rFonts w:ascii="Arial" w:hAnsi="Arial" w:hint="default"/>
      </w:rPr>
    </w:lvl>
    <w:lvl w:ilvl="4" w:tplc="E52425E8" w:tentative="1">
      <w:start w:val="1"/>
      <w:numFmt w:val="bullet"/>
      <w:lvlText w:val="•"/>
      <w:lvlJc w:val="left"/>
      <w:pPr>
        <w:tabs>
          <w:tab w:val="num" w:pos="3600"/>
        </w:tabs>
        <w:ind w:left="3600" w:hanging="360"/>
      </w:pPr>
      <w:rPr>
        <w:rFonts w:ascii="Arial" w:hAnsi="Arial" w:hint="default"/>
      </w:rPr>
    </w:lvl>
    <w:lvl w:ilvl="5" w:tplc="957AD7D2" w:tentative="1">
      <w:start w:val="1"/>
      <w:numFmt w:val="bullet"/>
      <w:lvlText w:val="•"/>
      <w:lvlJc w:val="left"/>
      <w:pPr>
        <w:tabs>
          <w:tab w:val="num" w:pos="4320"/>
        </w:tabs>
        <w:ind w:left="4320" w:hanging="360"/>
      </w:pPr>
      <w:rPr>
        <w:rFonts w:ascii="Arial" w:hAnsi="Arial" w:hint="default"/>
      </w:rPr>
    </w:lvl>
    <w:lvl w:ilvl="6" w:tplc="4A6097D2" w:tentative="1">
      <w:start w:val="1"/>
      <w:numFmt w:val="bullet"/>
      <w:lvlText w:val="•"/>
      <w:lvlJc w:val="left"/>
      <w:pPr>
        <w:tabs>
          <w:tab w:val="num" w:pos="5040"/>
        </w:tabs>
        <w:ind w:left="5040" w:hanging="360"/>
      </w:pPr>
      <w:rPr>
        <w:rFonts w:ascii="Arial" w:hAnsi="Arial" w:hint="default"/>
      </w:rPr>
    </w:lvl>
    <w:lvl w:ilvl="7" w:tplc="FEE09B08" w:tentative="1">
      <w:start w:val="1"/>
      <w:numFmt w:val="bullet"/>
      <w:lvlText w:val="•"/>
      <w:lvlJc w:val="left"/>
      <w:pPr>
        <w:tabs>
          <w:tab w:val="num" w:pos="5760"/>
        </w:tabs>
        <w:ind w:left="5760" w:hanging="360"/>
      </w:pPr>
      <w:rPr>
        <w:rFonts w:ascii="Arial" w:hAnsi="Arial" w:hint="default"/>
      </w:rPr>
    </w:lvl>
    <w:lvl w:ilvl="8" w:tplc="F44A86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8342BB"/>
    <w:multiLevelType w:val="multilevel"/>
    <w:tmpl w:val="79B8F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42196A"/>
    <w:multiLevelType w:val="hybridMultilevel"/>
    <w:tmpl w:val="249A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61E56"/>
    <w:multiLevelType w:val="hybridMultilevel"/>
    <w:tmpl w:val="C47C5E46"/>
    <w:lvl w:ilvl="0" w:tplc="12246A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644EB5"/>
    <w:multiLevelType w:val="hybridMultilevel"/>
    <w:tmpl w:val="62EC4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B45E1"/>
    <w:multiLevelType w:val="hybridMultilevel"/>
    <w:tmpl w:val="C0FAC82C"/>
    <w:lvl w:ilvl="0" w:tplc="C06C8A3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C09E1"/>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24F6D"/>
    <w:multiLevelType w:val="hybridMultilevel"/>
    <w:tmpl w:val="852E9D4E"/>
    <w:lvl w:ilvl="0" w:tplc="50869432">
      <w:start w:val="1"/>
      <w:numFmt w:val="bullet"/>
      <w:lvlText w:val="•"/>
      <w:lvlJc w:val="left"/>
      <w:pPr>
        <w:tabs>
          <w:tab w:val="num" w:pos="720"/>
        </w:tabs>
        <w:ind w:left="720" w:hanging="360"/>
      </w:pPr>
      <w:rPr>
        <w:rFonts w:ascii="Arial" w:hAnsi="Arial" w:hint="default"/>
      </w:rPr>
    </w:lvl>
    <w:lvl w:ilvl="1" w:tplc="EB86F128" w:tentative="1">
      <w:start w:val="1"/>
      <w:numFmt w:val="bullet"/>
      <w:lvlText w:val="•"/>
      <w:lvlJc w:val="left"/>
      <w:pPr>
        <w:tabs>
          <w:tab w:val="num" w:pos="1440"/>
        </w:tabs>
        <w:ind w:left="1440" w:hanging="360"/>
      </w:pPr>
      <w:rPr>
        <w:rFonts w:ascii="Arial" w:hAnsi="Arial" w:hint="default"/>
      </w:rPr>
    </w:lvl>
    <w:lvl w:ilvl="2" w:tplc="23502198" w:tentative="1">
      <w:start w:val="1"/>
      <w:numFmt w:val="bullet"/>
      <w:lvlText w:val="•"/>
      <w:lvlJc w:val="left"/>
      <w:pPr>
        <w:tabs>
          <w:tab w:val="num" w:pos="2160"/>
        </w:tabs>
        <w:ind w:left="2160" w:hanging="360"/>
      </w:pPr>
      <w:rPr>
        <w:rFonts w:ascii="Arial" w:hAnsi="Arial" w:hint="default"/>
      </w:rPr>
    </w:lvl>
    <w:lvl w:ilvl="3" w:tplc="339C3B7C" w:tentative="1">
      <w:start w:val="1"/>
      <w:numFmt w:val="bullet"/>
      <w:lvlText w:val="•"/>
      <w:lvlJc w:val="left"/>
      <w:pPr>
        <w:tabs>
          <w:tab w:val="num" w:pos="2880"/>
        </w:tabs>
        <w:ind w:left="2880" w:hanging="360"/>
      </w:pPr>
      <w:rPr>
        <w:rFonts w:ascii="Arial" w:hAnsi="Arial" w:hint="default"/>
      </w:rPr>
    </w:lvl>
    <w:lvl w:ilvl="4" w:tplc="7B08605A" w:tentative="1">
      <w:start w:val="1"/>
      <w:numFmt w:val="bullet"/>
      <w:lvlText w:val="•"/>
      <w:lvlJc w:val="left"/>
      <w:pPr>
        <w:tabs>
          <w:tab w:val="num" w:pos="3600"/>
        </w:tabs>
        <w:ind w:left="3600" w:hanging="360"/>
      </w:pPr>
      <w:rPr>
        <w:rFonts w:ascii="Arial" w:hAnsi="Arial" w:hint="default"/>
      </w:rPr>
    </w:lvl>
    <w:lvl w:ilvl="5" w:tplc="DD26B520" w:tentative="1">
      <w:start w:val="1"/>
      <w:numFmt w:val="bullet"/>
      <w:lvlText w:val="•"/>
      <w:lvlJc w:val="left"/>
      <w:pPr>
        <w:tabs>
          <w:tab w:val="num" w:pos="4320"/>
        </w:tabs>
        <w:ind w:left="4320" w:hanging="360"/>
      </w:pPr>
      <w:rPr>
        <w:rFonts w:ascii="Arial" w:hAnsi="Arial" w:hint="default"/>
      </w:rPr>
    </w:lvl>
    <w:lvl w:ilvl="6" w:tplc="33326866" w:tentative="1">
      <w:start w:val="1"/>
      <w:numFmt w:val="bullet"/>
      <w:lvlText w:val="•"/>
      <w:lvlJc w:val="left"/>
      <w:pPr>
        <w:tabs>
          <w:tab w:val="num" w:pos="5040"/>
        </w:tabs>
        <w:ind w:left="5040" w:hanging="360"/>
      </w:pPr>
      <w:rPr>
        <w:rFonts w:ascii="Arial" w:hAnsi="Arial" w:hint="default"/>
      </w:rPr>
    </w:lvl>
    <w:lvl w:ilvl="7" w:tplc="8DA6B536" w:tentative="1">
      <w:start w:val="1"/>
      <w:numFmt w:val="bullet"/>
      <w:lvlText w:val="•"/>
      <w:lvlJc w:val="left"/>
      <w:pPr>
        <w:tabs>
          <w:tab w:val="num" w:pos="5760"/>
        </w:tabs>
        <w:ind w:left="5760" w:hanging="360"/>
      </w:pPr>
      <w:rPr>
        <w:rFonts w:ascii="Arial" w:hAnsi="Arial" w:hint="default"/>
      </w:rPr>
    </w:lvl>
    <w:lvl w:ilvl="8" w:tplc="683C5E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882DDB"/>
    <w:multiLevelType w:val="hybridMultilevel"/>
    <w:tmpl w:val="C744F3EA"/>
    <w:lvl w:ilvl="0" w:tplc="0AD27B5A">
      <w:start w:val="1"/>
      <w:numFmt w:val="bullet"/>
      <w:lvlText w:val="•"/>
      <w:lvlJc w:val="left"/>
      <w:pPr>
        <w:tabs>
          <w:tab w:val="num" w:pos="720"/>
        </w:tabs>
        <w:ind w:left="720" w:hanging="360"/>
      </w:pPr>
      <w:rPr>
        <w:rFonts w:ascii="Arial" w:hAnsi="Arial" w:hint="default"/>
      </w:rPr>
    </w:lvl>
    <w:lvl w:ilvl="1" w:tplc="A1BC1348" w:tentative="1">
      <w:start w:val="1"/>
      <w:numFmt w:val="bullet"/>
      <w:lvlText w:val="•"/>
      <w:lvlJc w:val="left"/>
      <w:pPr>
        <w:tabs>
          <w:tab w:val="num" w:pos="1440"/>
        </w:tabs>
        <w:ind w:left="1440" w:hanging="360"/>
      </w:pPr>
      <w:rPr>
        <w:rFonts w:ascii="Arial" w:hAnsi="Arial" w:hint="default"/>
      </w:rPr>
    </w:lvl>
    <w:lvl w:ilvl="2" w:tplc="FC5AA2C8" w:tentative="1">
      <w:start w:val="1"/>
      <w:numFmt w:val="bullet"/>
      <w:lvlText w:val="•"/>
      <w:lvlJc w:val="left"/>
      <w:pPr>
        <w:tabs>
          <w:tab w:val="num" w:pos="2160"/>
        </w:tabs>
        <w:ind w:left="2160" w:hanging="360"/>
      </w:pPr>
      <w:rPr>
        <w:rFonts w:ascii="Arial" w:hAnsi="Arial" w:hint="default"/>
      </w:rPr>
    </w:lvl>
    <w:lvl w:ilvl="3" w:tplc="6C9405DE" w:tentative="1">
      <w:start w:val="1"/>
      <w:numFmt w:val="bullet"/>
      <w:lvlText w:val="•"/>
      <w:lvlJc w:val="left"/>
      <w:pPr>
        <w:tabs>
          <w:tab w:val="num" w:pos="2880"/>
        </w:tabs>
        <w:ind w:left="2880" w:hanging="360"/>
      </w:pPr>
      <w:rPr>
        <w:rFonts w:ascii="Arial" w:hAnsi="Arial" w:hint="default"/>
      </w:rPr>
    </w:lvl>
    <w:lvl w:ilvl="4" w:tplc="4DC25C42" w:tentative="1">
      <w:start w:val="1"/>
      <w:numFmt w:val="bullet"/>
      <w:lvlText w:val="•"/>
      <w:lvlJc w:val="left"/>
      <w:pPr>
        <w:tabs>
          <w:tab w:val="num" w:pos="3600"/>
        </w:tabs>
        <w:ind w:left="3600" w:hanging="360"/>
      </w:pPr>
      <w:rPr>
        <w:rFonts w:ascii="Arial" w:hAnsi="Arial" w:hint="default"/>
      </w:rPr>
    </w:lvl>
    <w:lvl w:ilvl="5" w:tplc="CD908BF4" w:tentative="1">
      <w:start w:val="1"/>
      <w:numFmt w:val="bullet"/>
      <w:lvlText w:val="•"/>
      <w:lvlJc w:val="left"/>
      <w:pPr>
        <w:tabs>
          <w:tab w:val="num" w:pos="4320"/>
        </w:tabs>
        <w:ind w:left="4320" w:hanging="360"/>
      </w:pPr>
      <w:rPr>
        <w:rFonts w:ascii="Arial" w:hAnsi="Arial" w:hint="default"/>
      </w:rPr>
    </w:lvl>
    <w:lvl w:ilvl="6" w:tplc="925EA4B2" w:tentative="1">
      <w:start w:val="1"/>
      <w:numFmt w:val="bullet"/>
      <w:lvlText w:val="•"/>
      <w:lvlJc w:val="left"/>
      <w:pPr>
        <w:tabs>
          <w:tab w:val="num" w:pos="5040"/>
        </w:tabs>
        <w:ind w:left="5040" w:hanging="360"/>
      </w:pPr>
      <w:rPr>
        <w:rFonts w:ascii="Arial" w:hAnsi="Arial" w:hint="default"/>
      </w:rPr>
    </w:lvl>
    <w:lvl w:ilvl="7" w:tplc="BCA80158" w:tentative="1">
      <w:start w:val="1"/>
      <w:numFmt w:val="bullet"/>
      <w:lvlText w:val="•"/>
      <w:lvlJc w:val="left"/>
      <w:pPr>
        <w:tabs>
          <w:tab w:val="num" w:pos="5760"/>
        </w:tabs>
        <w:ind w:left="5760" w:hanging="360"/>
      </w:pPr>
      <w:rPr>
        <w:rFonts w:ascii="Arial" w:hAnsi="Arial" w:hint="default"/>
      </w:rPr>
    </w:lvl>
    <w:lvl w:ilvl="8" w:tplc="E08C1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C835C6"/>
    <w:multiLevelType w:val="hybridMultilevel"/>
    <w:tmpl w:val="65D870B4"/>
    <w:lvl w:ilvl="0" w:tplc="04090001">
      <w:start w:val="1"/>
      <w:numFmt w:val="bullet"/>
      <w:lvlText w:val=""/>
      <w:lvlJc w:val="left"/>
      <w:pPr>
        <w:ind w:left="1080" w:hanging="72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16" w15:restartNumberingAfterBreak="0">
    <w:nsid w:val="6549740A"/>
    <w:multiLevelType w:val="hybridMultilevel"/>
    <w:tmpl w:val="239A0E92"/>
    <w:lvl w:ilvl="0" w:tplc="C06C8A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E0D37"/>
    <w:multiLevelType w:val="hybridMultilevel"/>
    <w:tmpl w:val="45765174"/>
    <w:lvl w:ilvl="0" w:tplc="5F5E2034">
      <w:start w:val="1"/>
      <w:numFmt w:val="bullet"/>
      <w:lvlText w:val="•"/>
      <w:lvlJc w:val="left"/>
      <w:pPr>
        <w:tabs>
          <w:tab w:val="num" w:pos="720"/>
        </w:tabs>
        <w:ind w:left="720" w:hanging="360"/>
      </w:pPr>
      <w:rPr>
        <w:rFonts w:ascii="Arial" w:hAnsi="Arial" w:hint="default"/>
      </w:rPr>
    </w:lvl>
    <w:lvl w:ilvl="1" w:tplc="D77079A6" w:tentative="1">
      <w:start w:val="1"/>
      <w:numFmt w:val="bullet"/>
      <w:lvlText w:val="•"/>
      <w:lvlJc w:val="left"/>
      <w:pPr>
        <w:tabs>
          <w:tab w:val="num" w:pos="1440"/>
        </w:tabs>
        <w:ind w:left="1440" w:hanging="360"/>
      </w:pPr>
      <w:rPr>
        <w:rFonts w:ascii="Arial" w:hAnsi="Arial" w:hint="default"/>
      </w:rPr>
    </w:lvl>
    <w:lvl w:ilvl="2" w:tplc="4490B724" w:tentative="1">
      <w:start w:val="1"/>
      <w:numFmt w:val="bullet"/>
      <w:lvlText w:val="•"/>
      <w:lvlJc w:val="left"/>
      <w:pPr>
        <w:tabs>
          <w:tab w:val="num" w:pos="2160"/>
        </w:tabs>
        <w:ind w:left="2160" w:hanging="360"/>
      </w:pPr>
      <w:rPr>
        <w:rFonts w:ascii="Arial" w:hAnsi="Arial" w:hint="default"/>
      </w:rPr>
    </w:lvl>
    <w:lvl w:ilvl="3" w:tplc="85CC54A8" w:tentative="1">
      <w:start w:val="1"/>
      <w:numFmt w:val="bullet"/>
      <w:lvlText w:val="•"/>
      <w:lvlJc w:val="left"/>
      <w:pPr>
        <w:tabs>
          <w:tab w:val="num" w:pos="2880"/>
        </w:tabs>
        <w:ind w:left="2880" w:hanging="360"/>
      </w:pPr>
      <w:rPr>
        <w:rFonts w:ascii="Arial" w:hAnsi="Arial" w:hint="default"/>
      </w:rPr>
    </w:lvl>
    <w:lvl w:ilvl="4" w:tplc="4586BCE8" w:tentative="1">
      <w:start w:val="1"/>
      <w:numFmt w:val="bullet"/>
      <w:lvlText w:val="•"/>
      <w:lvlJc w:val="left"/>
      <w:pPr>
        <w:tabs>
          <w:tab w:val="num" w:pos="3600"/>
        </w:tabs>
        <w:ind w:left="3600" w:hanging="360"/>
      </w:pPr>
      <w:rPr>
        <w:rFonts w:ascii="Arial" w:hAnsi="Arial" w:hint="default"/>
      </w:rPr>
    </w:lvl>
    <w:lvl w:ilvl="5" w:tplc="8F74D982" w:tentative="1">
      <w:start w:val="1"/>
      <w:numFmt w:val="bullet"/>
      <w:lvlText w:val="•"/>
      <w:lvlJc w:val="left"/>
      <w:pPr>
        <w:tabs>
          <w:tab w:val="num" w:pos="4320"/>
        </w:tabs>
        <w:ind w:left="4320" w:hanging="360"/>
      </w:pPr>
      <w:rPr>
        <w:rFonts w:ascii="Arial" w:hAnsi="Arial" w:hint="default"/>
      </w:rPr>
    </w:lvl>
    <w:lvl w:ilvl="6" w:tplc="EF44B504" w:tentative="1">
      <w:start w:val="1"/>
      <w:numFmt w:val="bullet"/>
      <w:lvlText w:val="•"/>
      <w:lvlJc w:val="left"/>
      <w:pPr>
        <w:tabs>
          <w:tab w:val="num" w:pos="5040"/>
        </w:tabs>
        <w:ind w:left="5040" w:hanging="360"/>
      </w:pPr>
      <w:rPr>
        <w:rFonts w:ascii="Arial" w:hAnsi="Arial" w:hint="default"/>
      </w:rPr>
    </w:lvl>
    <w:lvl w:ilvl="7" w:tplc="CBCC0298" w:tentative="1">
      <w:start w:val="1"/>
      <w:numFmt w:val="bullet"/>
      <w:lvlText w:val="•"/>
      <w:lvlJc w:val="left"/>
      <w:pPr>
        <w:tabs>
          <w:tab w:val="num" w:pos="5760"/>
        </w:tabs>
        <w:ind w:left="5760" w:hanging="360"/>
      </w:pPr>
      <w:rPr>
        <w:rFonts w:ascii="Arial" w:hAnsi="Arial" w:hint="default"/>
      </w:rPr>
    </w:lvl>
    <w:lvl w:ilvl="8" w:tplc="C02006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7"/>
  </w:num>
  <w:num w:numId="4">
    <w:abstractNumId w:val="12"/>
  </w:num>
  <w:num w:numId="5">
    <w:abstractNumId w:val="5"/>
  </w:num>
  <w:num w:numId="6">
    <w:abstractNumId w:val="13"/>
  </w:num>
  <w:num w:numId="7">
    <w:abstractNumId w:val="1"/>
  </w:num>
  <w:num w:numId="8">
    <w:abstractNumId w:val="14"/>
  </w:num>
  <w:num w:numId="9">
    <w:abstractNumId w:val="4"/>
  </w:num>
  <w:num w:numId="10">
    <w:abstractNumId w:val="3"/>
  </w:num>
  <w:num w:numId="11">
    <w:abstractNumId w:val="7"/>
  </w:num>
  <w:num w:numId="12">
    <w:abstractNumId w:val="9"/>
  </w:num>
  <w:num w:numId="13">
    <w:abstractNumId w:val="18"/>
  </w:num>
  <w:num w:numId="14">
    <w:abstractNumId w:val="2"/>
  </w:num>
  <w:num w:numId="15">
    <w:abstractNumId w:val="0"/>
  </w:num>
  <w:num w:numId="16">
    <w:abstractNumId w:val="8"/>
  </w:num>
  <w:num w:numId="17">
    <w:abstractNumId w:val="11"/>
  </w:num>
  <w:num w:numId="18">
    <w:abstractNumId w:val="6"/>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A7"/>
    <w:rsid w:val="0000153F"/>
    <w:rsid w:val="000069D0"/>
    <w:rsid w:val="00007DD7"/>
    <w:rsid w:val="00011787"/>
    <w:rsid w:val="00017F15"/>
    <w:rsid w:val="00020F2B"/>
    <w:rsid w:val="00021F4D"/>
    <w:rsid w:val="0003293D"/>
    <w:rsid w:val="00034AFF"/>
    <w:rsid w:val="00045548"/>
    <w:rsid w:val="00050828"/>
    <w:rsid w:val="000533E2"/>
    <w:rsid w:val="00053AC6"/>
    <w:rsid w:val="000553D9"/>
    <w:rsid w:val="00060647"/>
    <w:rsid w:val="000710D8"/>
    <w:rsid w:val="00071F94"/>
    <w:rsid w:val="00072658"/>
    <w:rsid w:val="00073E46"/>
    <w:rsid w:val="000756C5"/>
    <w:rsid w:val="0008191A"/>
    <w:rsid w:val="0008601A"/>
    <w:rsid w:val="00090D64"/>
    <w:rsid w:val="000974B2"/>
    <w:rsid w:val="000A0CA2"/>
    <w:rsid w:val="000A0FAE"/>
    <w:rsid w:val="000A4916"/>
    <w:rsid w:val="000A67BB"/>
    <w:rsid w:val="000B16AF"/>
    <w:rsid w:val="000B1DEB"/>
    <w:rsid w:val="000B3B6F"/>
    <w:rsid w:val="000B5733"/>
    <w:rsid w:val="000B6454"/>
    <w:rsid w:val="000B6C2E"/>
    <w:rsid w:val="000C002B"/>
    <w:rsid w:val="000C0DEE"/>
    <w:rsid w:val="000C7AFA"/>
    <w:rsid w:val="000D0066"/>
    <w:rsid w:val="000D11F5"/>
    <w:rsid w:val="000D22B4"/>
    <w:rsid w:val="000D756A"/>
    <w:rsid w:val="000D7955"/>
    <w:rsid w:val="000F2749"/>
    <w:rsid w:val="000F2A7F"/>
    <w:rsid w:val="001008D3"/>
    <w:rsid w:val="00100F4D"/>
    <w:rsid w:val="00101DF5"/>
    <w:rsid w:val="00105E08"/>
    <w:rsid w:val="00105EE3"/>
    <w:rsid w:val="00106BA3"/>
    <w:rsid w:val="00110310"/>
    <w:rsid w:val="0011281A"/>
    <w:rsid w:val="00114D0B"/>
    <w:rsid w:val="00117549"/>
    <w:rsid w:val="001222A8"/>
    <w:rsid w:val="00126208"/>
    <w:rsid w:val="00126F67"/>
    <w:rsid w:val="00132270"/>
    <w:rsid w:val="00133FCD"/>
    <w:rsid w:val="00143021"/>
    <w:rsid w:val="001513B7"/>
    <w:rsid w:val="00154D68"/>
    <w:rsid w:val="001558EA"/>
    <w:rsid w:val="00156916"/>
    <w:rsid w:val="0016000F"/>
    <w:rsid w:val="00166D04"/>
    <w:rsid w:val="00170A62"/>
    <w:rsid w:val="0017216D"/>
    <w:rsid w:val="0017598C"/>
    <w:rsid w:val="00177192"/>
    <w:rsid w:val="001943DA"/>
    <w:rsid w:val="001944A0"/>
    <w:rsid w:val="001945A6"/>
    <w:rsid w:val="001A1FD8"/>
    <w:rsid w:val="001A3716"/>
    <w:rsid w:val="001A772F"/>
    <w:rsid w:val="001B2F93"/>
    <w:rsid w:val="001B5DF0"/>
    <w:rsid w:val="001C2202"/>
    <w:rsid w:val="001C335D"/>
    <w:rsid w:val="001C4160"/>
    <w:rsid w:val="001D32FF"/>
    <w:rsid w:val="001D380B"/>
    <w:rsid w:val="001D4207"/>
    <w:rsid w:val="001D79B6"/>
    <w:rsid w:val="001E65DA"/>
    <w:rsid w:val="001F0DF0"/>
    <w:rsid w:val="001F1DDC"/>
    <w:rsid w:val="001F26DA"/>
    <w:rsid w:val="001F2B62"/>
    <w:rsid w:val="001F6586"/>
    <w:rsid w:val="0020087B"/>
    <w:rsid w:val="0020248F"/>
    <w:rsid w:val="00210381"/>
    <w:rsid w:val="002109CA"/>
    <w:rsid w:val="00225261"/>
    <w:rsid w:val="002344D4"/>
    <w:rsid w:val="00234F5E"/>
    <w:rsid w:val="00243A7A"/>
    <w:rsid w:val="0025183B"/>
    <w:rsid w:val="00252E01"/>
    <w:rsid w:val="00255704"/>
    <w:rsid w:val="002646C9"/>
    <w:rsid w:val="0026681F"/>
    <w:rsid w:val="00271BB1"/>
    <w:rsid w:val="0027620A"/>
    <w:rsid w:val="0028020D"/>
    <w:rsid w:val="00281479"/>
    <w:rsid w:val="00283A96"/>
    <w:rsid w:val="00291EA0"/>
    <w:rsid w:val="00297E91"/>
    <w:rsid w:val="002A49F7"/>
    <w:rsid w:val="002C73B0"/>
    <w:rsid w:val="002D17DC"/>
    <w:rsid w:val="002D241B"/>
    <w:rsid w:val="002D4A7C"/>
    <w:rsid w:val="002E0753"/>
    <w:rsid w:val="002E1882"/>
    <w:rsid w:val="002E3691"/>
    <w:rsid w:val="002E477E"/>
    <w:rsid w:val="002E6B97"/>
    <w:rsid w:val="002E7FDA"/>
    <w:rsid w:val="002F1B47"/>
    <w:rsid w:val="002F6202"/>
    <w:rsid w:val="002F7F76"/>
    <w:rsid w:val="00303A11"/>
    <w:rsid w:val="003042CD"/>
    <w:rsid w:val="00307918"/>
    <w:rsid w:val="00310E99"/>
    <w:rsid w:val="00320597"/>
    <w:rsid w:val="00321A4C"/>
    <w:rsid w:val="003257F1"/>
    <w:rsid w:val="003274CB"/>
    <w:rsid w:val="00330F75"/>
    <w:rsid w:val="003322D2"/>
    <w:rsid w:val="00335FF5"/>
    <w:rsid w:val="00343089"/>
    <w:rsid w:val="003441A9"/>
    <w:rsid w:val="0034495E"/>
    <w:rsid w:val="00347E18"/>
    <w:rsid w:val="00353FD2"/>
    <w:rsid w:val="00354C49"/>
    <w:rsid w:val="003552FB"/>
    <w:rsid w:val="00357997"/>
    <w:rsid w:val="00361063"/>
    <w:rsid w:val="00362E45"/>
    <w:rsid w:val="00366F83"/>
    <w:rsid w:val="0036777B"/>
    <w:rsid w:val="00372034"/>
    <w:rsid w:val="00373EEF"/>
    <w:rsid w:val="0037612F"/>
    <w:rsid w:val="003828EA"/>
    <w:rsid w:val="00386C43"/>
    <w:rsid w:val="00392BCC"/>
    <w:rsid w:val="00394020"/>
    <w:rsid w:val="00396620"/>
    <w:rsid w:val="003A0762"/>
    <w:rsid w:val="003A1265"/>
    <w:rsid w:val="003A1EE9"/>
    <w:rsid w:val="003B0B72"/>
    <w:rsid w:val="003B71B3"/>
    <w:rsid w:val="003C7F90"/>
    <w:rsid w:val="003D3A3B"/>
    <w:rsid w:val="003D4244"/>
    <w:rsid w:val="003D63ED"/>
    <w:rsid w:val="003D7BE1"/>
    <w:rsid w:val="003E4F2F"/>
    <w:rsid w:val="003E6578"/>
    <w:rsid w:val="003F0BB1"/>
    <w:rsid w:val="003F1F6C"/>
    <w:rsid w:val="003F6FE0"/>
    <w:rsid w:val="0040313D"/>
    <w:rsid w:val="00404BC0"/>
    <w:rsid w:val="00407930"/>
    <w:rsid w:val="00411FD7"/>
    <w:rsid w:val="00413A7A"/>
    <w:rsid w:val="00414737"/>
    <w:rsid w:val="00416A88"/>
    <w:rsid w:val="00421425"/>
    <w:rsid w:val="00425692"/>
    <w:rsid w:val="00432495"/>
    <w:rsid w:val="0043722D"/>
    <w:rsid w:val="004439C8"/>
    <w:rsid w:val="00445252"/>
    <w:rsid w:val="004546FD"/>
    <w:rsid w:val="004605FF"/>
    <w:rsid w:val="0046415A"/>
    <w:rsid w:val="00470D0C"/>
    <w:rsid w:val="00471281"/>
    <w:rsid w:val="004732F1"/>
    <w:rsid w:val="004735B1"/>
    <w:rsid w:val="00475A66"/>
    <w:rsid w:val="00485548"/>
    <w:rsid w:val="0048647A"/>
    <w:rsid w:val="0048782D"/>
    <w:rsid w:val="004934A7"/>
    <w:rsid w:val="004974EE"/>
    <w:rsid w:val="00497C19"/>
    <w:rsid w:val="004A4469"/>
    <w:rsid w:val="004B40E8"/>
    <w:rsid w:val="004B6024"/>
    <w:rsid w:val="004B6ED5"/>
    <w:rsid w:val="004C0F88"/>
    <w:rsid w:val="004C4922"/>
    <w:rsid w:val="004D06E4"/>
    <w:rsid w:val="004D2284"/>
    <w:rsid w:val="004D32B4"/>
    <w:rsid w:val="004D7810"/>
    <w:rsid w:val="004E0BAF"/>
    <w:rsid w:val="004E0FCE"/>
    <w:rsid w:val="004E1F54"/>
    <w:rsid w:val="004E22CF"/>
    <w:rsid w:val="004E31E7"/>
    <w:rsid w:val="004E5731"/>
    <w:rsid w:val="004E7966"/>
    <w:rsid w:val="004F22D9"/>
    <w:rsid w:val="00513188"/>
    <w:rsid w:val="00513CAE"/>
    <w:rsid w:val="00530F69"/>
    <w:rsid w:val="0053499D"/>
    <w:rsid w:val="00537600"/>
    <w:rsid w:val="00553C36"/>
    <w:rsid w:val="00554260"/>
    <w:rsid w:val="00554D23"/>
    <w:rsid w:val="005566D3"/>
    <w:rsid w:val="00561EBD"/>
    <w:rsid w:val="00562EEA"/>
    <w:rsid w:val="0056574E"/>
    <w:rsid w:val="0057398B"/>
    <w:rsid w:val="005812E4"/>
    <w:rsid w:val="00583838"/>
    <w:rsid w:val="00584DB9"/>
    <w:rsid w:val="00586F5E"/>
    <w:rsid w:val="00591773"/>
    <w:rsid w:val="00592213"/>
    <w:rsid w:val="00594F89"/>
    <w:rsid w:val="00596B0E"/>
    <w:rsid w:val="005A14F0"/>
    <w:rsid w:val="005A293F"/>
    <w:rsid w:val="005A2D5E"/>
    <w:rsid w:val="005A7FF7"/>
    <w:rsid w:val="005B02D9"/>
    <w:rsid w:val="005B08CE"/>
    <w:rsid w:val="005B3C7F"/>
    <w:rsid w:val="005B5F74"/>
    <w:rsid w:val="005B7613"/>
    <w:rsid w:val="005B7E7E"/>
    <w:rsid w:val="005C3789"/>
    <w:rsid w:val="005C404C"/>
    <w:rsid w:val="005D2169"/>
    <w:rsid w:val="005D4AA7"/>
    <w:rsid w:val="005D4BA5"/>
    <w:rsid w:val="005D5252"/>
    <w:rsid w:val="005D7C5D"/>
    <w:rsid w:val="005E0485"/>
    <w:rsid w:val="005E2775"/>
    <w:rsid w:val="005E6C84"/>
    <w:rsid w:val="005E7CCE"/>
    <w:rsid w:val="005F13C9"/>
    <w:rsid w:val="005F3C4F"/>
    <w:rsid w:val="005F507A"/>
    <w:rsid w:val="005F640E"/>
    <w:rsid w:val="005F750C"/>
    <w:rsid w:val="00603833"/>
    <w:rsid w:val="00612E9B"/>
    <w:rsid w:val="00615175"/>
    <w:rsid w:val="00616376"/>
    <w:rsid w:val="00617897"/>
    <w:rsid w:val="00621FD7"/>
    <w:rsid w:val="0062453F"/>
    <w:rsid w:val="006257C4"/>
    <w:rsid w:val="00626606"/>
    <w:rsid w:val="00630757"/>
    <w:rsid w:val="00631284"/>
    <w:rsid w:val="006331EE"/>
    <w:rsid w:val="00640410"/>
    <w:rsid w:val="00641B51"/>
    <w:rsid w:val="00642FF0"/>
    <w:rsid w:val="00652F34"/>
    <w:rsid w:val="00656A49"/>
    <w:rsid w:val="00664444"/>
    <w:rsid w:val="00664D38"/>
    <w:rsid w:val="0066661E"/>
    <w:rsid w:val="00667D81"/>
    <w:rsid w:val="00674EB9"/>
    <w:rsid w:val="00686DDE"/>
    <w:rsid w:val="00687B48"/>
    <w:rsid w:val="006A0C99"/>
    <w:rsid w:val="006A22D6"/>
    <w:rsid w:val="006A4E33"/>
    <w:rsid w:val="006A5007"/>
    <w:rsid w:val="006A79D6"/>
    <w:rsid w:val="006B2E8E"/>
    <w:rsid w:val="006B50A7"/>
    <w:rsid w:val="006C165C"/>
    <w:rsid w:val="006C1EC5"/>
    <w:rsid w:val="006C325F"/>
    <w:rsid w:val="006C5AAA"/>
    <w:rsid w:val="006C6457"/>
    <w:rsid w:val="006D72CC"/>
    <w:rsid w:val="006E0CC7"/>
    <w:rsid w:val="006E2887"/>
    <w:rsid w:val="006E5F3D"/>
    <w:rsid w:val="006F5DD9"/>
    <w:rsid w:val="006F70F9"/>
    <w:rsid w:val="00702E60"/>
    <w:rsid w:val="00704874"/>
    <w:rsid w:val="00705E74"/>
    <w:rsid w:val="00706ABC"/>
    <w:rsid w:val="007076E4"/>
    <w:rsid w:val="00707CA9"/>
    <w:rsid w:val="007105BC"/>
    <w:rsid w:val="00724457"/>
    <w:rsid w:val="007375EF"/>
    <w:rsid w:val="007403D9"/>
    <w:rsid w:val="00742AAD"/>
    <w:rsid w:val="0074348A"/>
    <w:rsid w:val="00744BEF"/>
    <w:rsid w:val="007459C9"/>
    <w:rsid w:val="00745C92"/>
    <w:rsid w:val="00746589"/>
    <w:rsid w:val="007520B9"/>
    <w:rsid w:val="00752406"/>
    <w:rsid w:val="00753568"/>
    <w:rsid w:val="007545E5"/>
    <w:rsid w:val="00756583"/>
    <w:rsid w:val="00760747"/>
    <w:rsid w:val="00764587"/>
    <w:rsid w:val="00765FB2"/>
    <w:rsid w:val="0076635D"/>
    <w:rsid w:val="0077191A"/>
    <w:rsid w:val="00776055"/>
    <w:rsid w:val="0078108E"/>
    <w:rsid w:val="00785227"/>
    <w:rsid w:val="00796BD8"/>
    <w:rsid w:val="007A08EE"/>
    <w:rsid w:val="007A1927"/>
    <w:rsid w:val="007A34F8"/>
    <w:rsid w:val="007A7437"/>
    <w:rsid w:val="007B7F3F"/>
    <w:rsid w:val="007C19E3"/>
    <w:rsid w:val="007C22F1"/>
    <w:rsid w:val="007C4DC6"/>
    <w:rsid w:val="007C5073"/>
    <w:rsid w:val="007D052E"/>
    <w:rsid w:val="007D5BA9"/>
    <w:rsid w:val="007D5EBD"/>
    <w:rsid w:val="007D7655"/>
    <w:rsid w:val="007D7C16"/>
    <w:rsid w:val="007E143C"/>
    <w:rsid w:val="007E3D58"/>
    <w:rsid w:val="007E4766"/>
    <w:rsid w:val="007E6CDF"/>
    <w:rsid w:val="007E71DE"/>
    <w:rsid w:val="0080451E"/>
    <w:rsid w:val="00807A8D"/>
    <w:rsid w:val="008147DE"/>
    <w:rsid w:val="00815CE8"/>
    <w:rsid w:val="00830A4A"/>
    <w:rsid w:val="00837515"/>
    <w:rsid w:val="00840235"/>
    <w:rsid w:val="008418A6"/>
    <w:rsid w:val="0085036C"/>
    <w:rsid w:val="008504DF"/>
    <w:rsid w:val="00854A3B"/>
    <w:rsid w:val="0085554A"/>
    <w:rsid w:val="008600D4"/>
    <w:rsid w:val="0086145B"/>
    <w:rsid w:val="00862202"/>
    <w:rsid w:val="00862998"/>
    <w:rsid w:val="0086497B"/>
    <w:rsid w:val="0086780D"/>
    <w:rsid w:val="008748FE"/>
    <w:rsid w:val="00877A8D"/>
    <w:rsid w:val="00880095"/>
    <w:rsid w:val="008813AF"/>
    <w:rsid w:val="00884A44"/>
    <w:rsid w:val="00884A92"/>
    <w:rsid w:val="00884BFF"/>
    <w:rsid w:val="008862A1"/>
    <w:rsid w:val="0089071F"/>
    <w:rsid w:val="008920F4"/>
    <w:rsid w:val="00893B5E"/>
    <w:rsid w:val="0089666B"/>
    <w:rsid w:val="0089748D"/>
    <w:rsid w:val="008A1769"/>
    <w:rsid w:val="008A2CD1"/>
    <w:rsid w:val="008A4852"/>
    <w:rsid w:val="008A62B5"/>
    <w:rsid w:val="008A694F"/>
    <w:rsid w:val="008B65B5"/>
    <w:rsid w:val="008C57BA"/>
    <w:rsid w:val="008C703C"/>
    <w:rsid w:val="008D253B"/>
    <w:rsid w:val="008D3778"/>
    <w:rsid w:val="008D6C00"/>
    <w:rsid w:val="00906C96"/>
    <w:rsid w:val="009130A1"/>
    <w:rsid w:val="00914725"/>
    <w:rsid w:val="00917AA1"/>
    <w:rsid w:val="00930829"/>
    <w:rsid w:val="0094324C"/>
    <w:rsid w:val="009442D8"/>
    <w:rsid w:val="00951653"/>
    <w:rsid w:val="0096031D"/>
    <w:rsid w:val="00963EF2"/>
    <w:rsid w:val="0096528B"/>
    <w:rsid w:val="00970D72"/>
    <w:rsid w:val="00976BED"/>
    <w:rsid w:val="00985028"/>
    <w:rsid w:val="00990F30"/>
    <w:rsid w:val="009912A5"/>
    <w:rsid w:val="00993BB8"/>
    <w:rsid w:val="009B3970"/>
    <w:rsid w:val="009B56AB"/>
    <w:rsid w:val="009C093D"/>
    <w:rsid w:val="009C0D5E"/>
    <w:rsid w:val="009C277A"/>
    <w:rsid w:val="009D03B8"/>
    <w:rsid w:val="009D5A4C"/>
    <w:rsid w:val="009D7491"/>
    <w:rsid w:val="009E038A"/>
    <w:rsid w:val="009E0C8E"/>
    <w:rsid w:val="009E11DC"/>
    <w:rsid w:val="009E5E6D"/>
    <w:rsid w:val="009E76DE"/>
    <w:rsid w:val="009F1544"/>
    <w:rsid w:val="009F222C"/>
    <w:rsid w:val="00A00425"/>
    <w:rsid w:val="00A02261"/>
    <w:rsid w:val="00A0242E"/>
    <w:rsid w:val="00A079DA"/>
    <w:rsid w:val="00A113CC"/>
    <w:rsid w:val="00A138C6"/>
    <w:rsid w:val="00A140E4"/>
    <w:rsid w:val="00A1556F"/>
    <w:rsid w:val="00A219EA"/>
    <w:rsid w:val="00A22863"/>
    <w:rsid w:val="00A22BA8"/>
    <w:rsid w:val="00A26CAB"/>
    <w:rsid w:val="00A40576"/>
    <w:rsid w:val="00A44262"/>
    <w:rsid w:val="00A45BA1"/>
    <w:rsid w:val="00A5058F"/>
    <w:rsid w:val="00A506D9"/>
    <w:rsid w:val="00A55C77"/>
    <w:rsid w:val="00A611A0"/>
    <w:rsid w:val="00A62517"/>
    <w:rsid w:val="00A64EFB"/>
    <w:rsid w:val="00A6670A"/>
    <w:rsid w:val="00A71B8C"/>
    <w:rsid w:val="00A74663"/>
    <w:rsid w:val="00A820BB"/>
    <w:rsid w:val="00A8399A"/>
    <w:rsid w:val="00A845E7"/>
    <w:rsid w:val="00A9467A"/>
    <w:rsid w:val="00A95D80"/>
    <w:rsid w:val="00AA253D"/>
    <w:rsid w:val="00AA4BDE"/>
    <w:rsid w:val="00AA642D"/>
    <w:rsid w:val="00AA64DB"/>
    <w:rsid w:val="00AB3719"/>
    <w:rsid w:val="00AB5B95"/>
    <w:rsid w:val="00AD0091"/>
    <w:rsid w:val="00AD3B93"/>
    <w:rsid w:val="00AE0DED"/>
    <w:rsid w:val="00AE1F60"/>
    <w:rsid w:val="00AE29C9"/>
    <w:rsid w:val="00AF0E5F"/>
    <w:rsid w:val="00AF4449"/>
    <w:rsid w:val="00B01D8C"/>
    <w:rsid w:val="00B04A07"/>
    <w:rsid w:val="00B11611"/>
    <w:rsid w:val="00B156D1"/>
    <w:rsid w:val="00B23D11"/>
    <w:rsid w:val="00B23D44"/>
    <w:rsid w:val="00B24305"/>
    <w:rsid w:val="00B26450"/>
    <w:rsid w:val="00B31175"/>
    <w:rsid w:val="00B31CBB"/>
    <w:rsid w:val="00B36184"/>
    <w:rsid w:val="00B36576"/>
    <w:rsid w:val="00B51763"/>
    <w:rsid w:val="00B53D48"/>
    <w:rsid w:val="00B577BE"/>
    <w:rsid w:val="00B63D12"/>
    <w:rsid w:val="00B6573F"/>
    <w:rsid w:val="00B706BD"/>
    <w:rsid w:val="00B7243D"/>
    <w:rsid w:val="00B74B04"/>
    <w:rsid w:val="00B810F2"/>
    <w:rsid w:val="00B91130"/>
    <w:rsid w:val="00B92967"/>
    <w:rsid w:val="00BA3AD3"/>
    <w:rsid w:val="00BA67C7"/>
    <w:rsid w:val="00BB02BF"/>
    <w:rsid w:val="00BB0562"/>
    <w:rsid w:val="00BB0BB0"/>
    <w:rsid w:val="00BB109C"/>
    <w:rsid w:val="00BB60C5"/>
    <w:rsid w:val="00BB6331"/>
    <w:rsid w:val="00BC543E"/>
    <w:rsid w:val="00BC5DE3"/>
    <w:rsid w:val="00BC7BA0"/>
    <w:rsid w:val="00BD41D2"/>
    <w:rsid w:val="00BE11BD"/>
    <w:rsid w:val="00BE2E00"/>
    <w:rsid w:val="00BF0635"/>
    <w:rsid w:val="00BF3266"/>
    <w:rsid w:val="00C02107"/>
    <w:rsid w:val="00C03F02"/>
    <w:rsid w:val="00C04586"/>
    <w:rsid w:val="00C0696D"/>
    <w:rsid w:val="00C10F59"/>
    <w:rsid w:val="00C15BA2"/>
    <w:rsid w:val="00C23DBD"/>
    <w:rsid w:val="00C24C9F"/>
    <w:rsid w:val="00C25B4B"/>
    <w:rsid w:val="00C260E0"/>
    <w:rsid w:val="00C32C0E"/>
    <w:rsid w:val="00C3732E"/>
    <w:rsid w:val="00C417DE"/>
    <w:rsid w:val="00C461A3"/>
    <w:rsid w:val="00C471F0"/>
    <w:rsid w:val="00C5075E"/>
    <w:rsid w:val="00C50A43"/>
    <w:rsid w:val="00C51DEE"/>
    <w:rsid w:val="00C55800"/>
    <w:rsid w:val="00C63DEB"/>
    <w:rsid w:val="00C772AE"/>
    <w:rsid w:val="00C852CE"/>
    <w:rsid w:val="00C87619"/>
    <w:rsid w:val="00C90B89"/>
    <w:rsid w:val="00CA15F0"/>
    <w:rsid w:val="00CA21C6"/>
    <w:rsid w:val="00CA27CB"/>
    <w:rsid w:val="00CA472A"/>
    <w:rsid w:val="00CA66DA"/>
    <w:rsid w:val="00CA6D24"/>
    <w:rsid w:val="00CA70D2"/>
    <w:rsid w:val="00CB2859"/>
    <w:rsid w:val="00CB3260"/>
    <w:rsid w:val="00CB3A75"/>
    <w:rsid w:val="00CB3BEC"/>
    <w:rsid w:val="00CB7DCC"/>
    <w:rsid w:val="00CC2F10"/>
    <w:rsid w:val="00CC3A71"/>
    <w:rsid w:val="00CC3F7D"/>
    <w:rsid w:val="00CC4E44"/>
    <w:rsid w:val="00CC61B4"/>
    <w:rsid w:val="00CE0F9F"/>
    <w:rsid w:val="00CE444E"/>
    <w:rsid w:val="00CE5CB9"/>
    <w:rsid w:val="00CF5826"/>
    <w:rsid w:val="00D01C3B"/>
    <w:rsid w:val="00D07F7B"/>
    <w:rsid w:val="00D114CC"/>
    <w:rsid w:val="00D119EF"/>
    <w:rsid w:val="00D125BA"/>
    <w:rsid w:val="00D15B34"/>
    <w:rsid w:val="00D17139"/>
    <w:rsid w:val="00D2057E"/>
    <w:rsid w:val="00D358DD"/>
    <w:rsid w:val="00D36645"/>
    <w:rsid w:val="00D4051C"/>
    <w:rsid w:val="00D46B60"/>
    <w:rsid w:val="00D47BF6"/>
    <w:rsid w:val="00D5269C"/>
    <w:rsid w:val="00D53812"/>
    <w:rsid w:val="00D53E42"/>
    <w:rsid w:val="00D564A1"/>
    <w:rsid w:val="00D578B7"/>
    <w:rsid w:val="00D608F4"/>
    <w:rsid w:val="00D65710"/>
    <w:rsid w:val="00D6779D"/>
    <w:rsid w:val="00D678DC"/>
    <w:rsid w:val="00D76089"/>
    <w:rsid w:val="00D83782"/>
    <w:rsid w:val="00D85C00"/>
    <w:rsid w:val="00D90637"/>
    <w:rsid w:val="00D90985"/>
    <w:rsid w:val="00D9268C"/>
    <w:rsid w:val="00D94E6E"/>
    <w:rsid w:val="00DA5FBA"/>
    <w:rsid w:val="00DA690E"/>
    <w:rsid w:val="00DB405B"/>
    <w:rsid w:val="00DC18E7"/>
    <w:rsid w:val="00DC520F"/>
    <w:rsid w:val="00DC5261"/>
    <w:rsid w:val="00DC6E3F"/>
    <w:rsid w:val="00DD0992"/>
    <w:rsid w:val="00DD1002"/>
    <w:rsid w:val="00DE05A4"/>
    <w:rsid w:val="00DE4803"/>
    <w:rsid w:val="00DE528B"/>
    <w:rsid w:val="00DF6353"/>
    <w:rsid w:val="00DF6F9E"/>
    <w:rsid w:val="00E0166C"/>
    <w:rsid w:val="00E01AB7"/>
    <w:rsid w:val="00E03274"/>
    <w:rsid w:val="00E0351E"/>
    <w:rsid w:val="00E06DB0"/>
    <w:rsid w:val="00E0761A"/>
    <w:rsid w:val="00E126EE"/>
    <w:rsid w:val="00E1553B"/>
    <w:rsid w:val="00E167D8"/>
    <w:rsid w:val="00E21A84"/>
    <w:rsid w:val="00E229E6"/>
    <w:rsid w:val="00E260D4"/>
    <w:rsid w:val="00E276AD"/>
    <w:rsid w:val="00E306CA"/>
    <w:rsid w:val="00E32817"/>
    <w:rsid w:val="00E34AA3"/>
    <w:rsid w:val="00E35950"/>
    <w:rsid w:val="00E36D31"/>
    <w:rsid w:val="00E41AA7"/>
    <w:rsid w:val="00E46AE3"/>
    <w:rsid w:val="00E50371"/>
    <w:rsid w:val="00E51228"/>
    <w:rsid w:val="00E51656"/>
    <w:rsid w:val="00E574CC"/>
    <w:rsid w:val="00E62DC1"/>
    <w:rsid w:val="00E641F6"/>
    <w:rsid w:val="00E66320"/>
    <w:rsid w:val="00E725D1"/>
    <w:rsid w:val="00E75AB4"/>
    <w:rsid w:val="00E80761"/>
    <w:rsid w:val="00E82A22"/>
    <w:rsid w:val="00E833CC"/>
    <w:rsid w:val="00E863F9"/>
    <w:rsid w:val="00E87554"/>
    <w:rsid w:val="00E91916"/>
    <w:rsid w:val="00E92AE8"/>
    <w:rsid w:val="00E94E17"/>
    <w:rsid w:val="00E9640F"/>
    <w:rsid w:val="00EA0252"/>
    <w:rsid w:val="00EA400C"/>
    <w:rsid w:val="00EA5246"/>
    <w:rsid w:val="00EB6FAC"/>
    <w:rsid w:val="00EC2CC7"/>
    <w:rsid w:val="00ED245D"/>
    <w:rsid w:val="00ED4C47"/>
    <w:rsid w:val="00ED57B1"/>
    <w:rsid w:val="00EE393C"/>
    <w:rsid w:val="00EF07DC"/>
    <w:rsid w:val="00F006D7"/>
    <w:rsid w:val="00F02993"/>
    <w:rsid w:val="00F052BE"/>
    <w:rsid w:val="00F1091B"/>
    <w:rsid w:val="00F134D4"/>
    <w:rsid w:val="00F2318E"/>
    <w:rsid w:val="00F23337"/>
    <w:rsid w:val="00F23A5A"/>
    <w:rsid w:val="00F24327"/>
    <w:rsid w:val="00F31C0B"/>
    <w:rsid w:val="00F324CF"/>
    <w:rsid w:val="00F420E2"/>
    <w:rsid w:val="00F422A9"/>
    <w:rsid w:val="00F42EA5"/>
    <w:rsid w:val="00F440B3"/>
    <w:rsid w:val="00F44892"/>
    <w:rsid w:val="00F52E01"/>
    <w:rsid w:val="00F53DC4"/>
    <w:rsid w:val="00F56345"/>
    <w:rsid w:val="00F571FC"/>
    <w:rsid w:val="00F62633"/>
    <w:rsid w:val="00F63567"/>
    <w:rsid w:val="00F72E96"/>
    <w:rsid w:val="00F7651B"/>
    <w:rsid w:val="00F853F9"/>
    <w:rsid w:val="00F914B2"/>
    <w:rsid w:val="00F9389D"/>
    <w:rsid w:val="00F95B0F"/>
    <w:rsid w:val="00FA08FB"/>
    <w:rsid w:val="00FA6B4F"/>
    <w:rsid w:val="00FA7CFF"/>
    <w:rsid w:val="00FB0528"/>
    <w:rsid w:val="00FB11DA"/>
    <w:rsid w:val="00FB2BEA"/>
    <w:rsid w:val="00FB2E1A"/>
    <w:rsid w:val="00FB3FFB"/>
    <w:rsid w:val="00FB6B29"/>
    <w:rsid w:val="00FC0348"/>
    <w:rsid w:val="00FC3BD5"/>
    <w:rsid w:val="00FC7D2D"/>
    <w:rsid w:val="00FD1347"/>
    <w:rsid w:val="00FD5C6B"/>
    <w:rsid w:val="00FD60DA"/>
    <w:rsid w:val="00FD793B"/>
    <w:rsid w:val="00FE085E"/>
    <w:rsid w:val="00FE138D"/>
    <w:rsid w:val="00FE2C5E"/>
    <w:rsid w:val="00FE67FF"/>
    <w:rsid w:val="00FF25EF"/>
    <w:rsid w:val="00FF28A4"/>
    <w:rsid w:val="00FF4FD4"/>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ED21"/>
  <w15:docId w15:val="{BD92894A-92E7-4871-BBA2-CBF42D5D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aliases w:val="Bullet List,FooterText,List with no spacing"/>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ascii="Calibri" w:eastAsia="Calibri" w:hAnsi="Calibri" w:cs="Times New Roman"/>
      <w:lang w:bidi="en-US"/>
    </w:rPr>
  </w:style>
  <w:style w:type="paragraph" w:customStyle="1" w:styleId="Default">
    <w:name w:val="Default"/>
    <w:rsid w:val="00CC61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uiPriority w:val="59"/>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with no spacing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__Normal"/>
    <w:basedOn w:val="Normal"/>
    <w:qFormat/>
    <w:rsid w:val="007E3D58"/>
    <w:pPr>
      <w:spacing w:after="0" w:line="240" w:lineRule="auto"/>
    </w:pPr>
    <w:rPr>
      <w:rFonts w:ascii="Arial" w:eastAsiaTheme="minorHAnsi"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193">
      <w:bodyDiv w:val="1"/>
      <w:marLeft w:val="0"/>
      <w:marRight w:val="0"/>
      <w:marTop w:val="0"/>
      <w:marBottom w:val="0"/>
      <w:divBdr>
        <w:top w:val="none" w:sz="0" w:space="0" w:color="auto"/>
        <w:left w:val="none" w:sz="0" w:space="0" w:color="auto"/>
        <w:bottom w:val="none" w:sz="0" w:space="0" w:color="auto"/>
        <w:right w:val="none" w:sz="0" w:space="0" w:color="auto"/>
      </w:divBdr>
    </w:div>
    <w:div w:id="82994981">
      <w:bodyDiv w:val="1"/>
      <w:marLeft w:val="0"/>
      <w:marRight w:val="0"/>
      <w:marTop w:val="0"/>
      <w:marBottom w:val="0"/>
      <w:divBdr>
        <w:top w:val="none" w:sz="0" w:space="0" w:color="auto"/>
        <w:left w:val="none" w:sz="0" w:space="0" w:color="auto"/>
        <w:bottom w:val="none" w:sz="0" w:space="0" w:color="auto"/>
        <w:right w:val="none" w:sz="0" w:space="0" w:color="auto"/>
      </w:divBdr>
    </w:div>
    <w:div w:id="85465099">
      <w:bodyDiv w:val="1"/>
      <w:marLeft w:val="0"/>
      <w:marRight w:val="0"/>
      <w:marTop w:val="0"/>
      <w:marBottom w:val="0"/>
      <w:divBdr>
        <w:top w:val="none" w:sz="0" w:space="0" w:color="auto"/>
        <w:left w:val="none" w:sz="0" w:space="0" w:color="auto"/>
        <w:bottom w:val="none" w:sz="0" w:space="0" w:color="auto"/>
        <w:right w:val="none" w:sz="0" w:space="0" w:color="auto"/>
      </w:divBdr>
    </w:div>
    <w:div w:id="111481620">
      <w:bodyDiv w:val="1"/>
      <w:marLeft w:val="0"/>
      <w:marRight w:val="0"/>
      <w:marTop w:val="0"/>
      <w:marBottom w:val="0"/>
      <w:divBdr>
        <w:top w:val="none" w:sz="0" w:space="0" w:color="auto"/>
        <w:left w:val="none" w:sz="0" w:space="0" w:color="auto"/>
        <w:bottom w:val="none" w:sz="0" w:space="0" w:color="auto"/>
        <w:right w:val="none" w:sz="0" w:space="0" w:color="auto"/>
      </w:divBdr>
      <w:divsChild>
        <w:div w:id="108669286">
          <w:marLeft w:val="1354"/>
          <w:marRight w:val="0"/>
          <w:marTop w:val="0"/>
          <w:marBottom w:val="0"/>
          <w:divBdr>
            <w:top w:val="none" w:sz="0" w:space="0" w:color="auto"/>
            <w:left w:val="none" w:sz="0" w:space="0" w:color="auto"/>
            <w:bottom w:val="none" w:sz="0" w:space="0" w:color="auto"/>
            <w:right w:val="none" w:sz="0" w:space="0" w:color="auto"/>
          </w:divBdr>
        </w:div>
        <w:div w:id="689842312">
          <w:marLeft w:val="1354"/>
          <w:marRight w:val="0"/>
          <w:marTop w:val="0"/>
          <w:marBottom w:val="0"/>
          <w:divBdr>
            <w:top w:val="none" w:sz="0" w:space="0" w:color="auto"/>
            <w:left w:val="none" w:sz="0" w:space="0" w:color="auto"/>
            <w:bottom w:val="none" w:sz="0" w:space="0" w:color="auto"/>
            <w:right w:val="none" w:sz="0" w:space="0" w:color="auto"/>
          </w:divBdr>
        </w:div>
      </w:divsChild>
    </w:div>
    <w:div w:id="165748195">
      <w:bodyDiv w:val="1"/>
      <w:marLeft w:val="0"/>
      <w:marRight w:val="0"/>
      <w:marTop w:val="0"/>
      <w:marBottom w:val="0"/>
      <w:divBdr>
        <w:top w:val="none" w:sz="0" w:space="0" w:color="auto"/>
        <w:left w:val="none" w:sz="0" w:space="0" w:color="auto"/>
        <w:bottom w:val="none" w:sz="0" w:space="0" w:color="auto"/>
        <w:right w:val="none" w:sz="0" w:space="0" w:color="auto"/>
      </w:divBdr>
    </w:div>
    <w:div w:id="237330555">
      <w:bodyDiv w:val="1"/>
      <w:marLeft w:val="0"/>
      <w:marRight w:val="0"/>
      <w:marTop w:val="0"/>
      <w:marBottom w:val="0"/>
      <w:divBdr>
        <w:top w:val="none" w:sz="0" w:space="0" w:color="auto"/>
        <w:left w:val="none" w:sz="0" w:space="0" w:color="auto"/>
        <w:bottom w:val="none" w:sz="0" w:space="0" w:color="auto"/>
        <w:right w:val="none" w:sz="0" w:space="0" w:color="auto"/>
      </w:divBdr>
    </w:div>
    <w:div w:id="318850885">
      <w:bodyDiv w:val="1"/>
      <w:marLeft w:val="0"/>
      <w:marRight w:val="0"/>
      <w:marTop w:val="0"/>
      <w:marBottom w:val="0"/>
      <w:divBdr>
        <w:top w:val="none" w:sz="0" w:space="0" w:color="auto"/>
        <w:left w:val="none" w:sz="0" w:space="0" w:color="auto"/>
        <w:bottom w:val="none" w:sz="0" w:space="0" w:color="auto"/>
        <w:right w:val="none" w:sz="0" w:space="0" w:color="auto"/>
      </w:divBdr>
      <w:divsChild>
        <w:div w:id="205873044">
          <w:marLeft w:val="1354"/>
          <w:marRight w:val="0"/>
          <w:marTop w:val="0"/>
          <w:marBottom w:val="0"/>
          <w:divBdr>
            <w:top w:val="none" w:sz="0" w:space="0" w:color="auto"/>
            <w:left w:val="none" w:sz="0" w:space="0" w:color="auto"/>
            <w:bottom w:val="none" w:sz="0" w:space="0" w:color="auto"/>
            <w:right w:val="none" w:sz="0" w:space="0" w:color="auto"/>
          </w:divBdr>
        </w:div>
        <w:div w:id="1728727437">
          <w:marLeft w:val="1354"/>
          <w:marRight w:val="0"/>
          <w:marTop w:val="0"/>
          <w:marBottom w:val="0"/>
          <w:divBdr>
            <w:top w:val="none" w:sz="0" w:space="0" w:color="auto"/>
            <w:left w:val="none" w:sz="0" w:space="0" w:color="auto"/>
            <w:bottom w:val="none" w:sz="0" w:space="0" w:color="auto"/>
            <w:right w:val="none" w:sz="0" w:space="0" w:color="auto"/>
          </w:divBdr>
        </w:div>
        <w:div w:id="1785684996">
          <w:marLeft w:val="1354"/>
          <w:marRight w:val="0"/>
          <w:marTop w:val="0"/>
          <w:marBottom w:val="0"/>
          <w:divBdr>
            <w:top w:val="none" w:sz="0" w:space="0" w:color="auto"/>
            <w:left w:val="none" w:sz="0" w:space="0" w:color="auto"/>
            <w:bottom w:val="none" w:sz="0" w:space="0" w:color="auto"/>
            <w:right w:val="none" w:sz="0" w:space="0" w:color="auto"/>
          </w:divBdr>
        </w:div>
      </w:divsChild>
    </w:div>
    <w:div w:id="333260579">
      <w:bodyDiv w:val="1"/>
      <w:marLeft w:val="0"/>
      <w:marRight w:val="0"/>
      <w:marTop w:val="0"/>
      <w:marBottom w:val="0"/>
      <w:divBdr>
        <w:top w:val="none" w:sz="0" w:space="0" w:color="auto"/>
        <w:left w:val="none" w:sz="0" w:space="0" w:color="auto"/>
        <w:bottom w:val="none" w:sz="0" w:space="0" w:color="auto"/>
        <w:right w:val="none" w:sz="0" w:space="0" w:color="auto"/>
      </w:divBdr>
    </w:div>
    <w:div w:id="452093798">
      <w:bodyDiv w:val="1"/>
      <w:marLeft w:val="0"/>
      <w:marRight w:val="0"/>
      <w:marTop w:val="0"/>
      <w:marBottom w:val="0"/>
      <w:divBdr>
        <w:top w:val="none" w:sz="0" w:space="0" w:color="auto"/>
        <w:left w:val="none" w:sz="0" w:space="0" w:color="auto"/>
        <w:bottom w:val="none" w:sz="0" w:space="0" w:color="auto"/>
        <w:right w:val="none" w:sz="0" w:space="0" w:color="auto"/>
      </w:divBdr>
      <w:divsChild>
        <w:div w:id="1120294962">
          <w:marLeft w:val="446"/>
          <w:marRight w:val="0"/>
          <w:marTop w:val="0"/>
          <w:marBottom w:val="0"/>
          <w:divBdr>
            <w:top w:val="none" w:sz="0" w:space="0" w:color="auto"/>
            <w:left w:val="none" w:sz="0" w:space="0" w:color="auto"/>
            <w:bottom w:val="none" w:sz="0" w:space="0" w:color="auto"/>
            <w:right w:val="none" w:sz="0" w:space="0" w:color="auto"/>
          </w:divBdr>
        </w:div>
      </w:divsChild>
    </w:div>
    <w:div w:id="468476728">
      <w:bodyDiv w:val="1"/>
      <w:marLeft w:val="0"/>
      <w:marRight w:val="0"/>
      <w:marTop w:val="0"/>
      <w:marBottom w:val="0"/>
      <w:divBdr>
        <w:top w:val="none" w:sz="0" w:space="0" w:color="auto"/>
        <w:left w:val="none" w:sz="0" w:space="0" w:color="auto"/>
        <w:bottom w:val="none" w:sz="0" w:space="0" w:color="auto"/>
        <w:right w:val="none" w:sz="0" w:space="0" w:color="auto"/>
      </w:divBdr>
    </w:div>
    <w:div w:id="475881023">
      <w:bodyDiv w:val="1"/>
      <w:marLeft w:val="0"/>
      <w:marRight w:val="0"/>
      <w:marTop w:val="0"/>
      <w:marBottom w:val="0"/>
      <w:divBdr>
        <w:top w:val="none" w:sz="0" w:space="0" w:color="auto"/>
        <w:left w:val="none" w:sz="0" w:space="0" w:color="auto"/>
        <w:bottom w:val="none" w:sz="0" w:space="0" w:color="auto"/>
        <w:right w:val="none" w:sz="0" w:space="0" w:color="auto"/>
      </w:divBdr>
    </w:div>
    <w:div w:id="515002367">
      <w:bodyDiv w:val="1"/>
      <w:marLeft w:val="0"/>
      <w:marRight w:val="0"/>
      <w:marTop w:val="0"/>
      <w:marBottom w:val="0"/>
      <w:divBdr>
        <w:top w:val="none" w:sz="0" w:space="0" w:color="auto"/>
        <w:left w:val="none" w:sz="0" w:space="0" w:color="auto"/>
        <w:bottom w:val="none" w:sz="0" w:space="0" w:color="auto"/>
        <w:right w:val="none" w:sz="0" w:space="0" w:color="auto"/>
      </w:divBdr>
    </w:div>
    <w:div w:id="529220585">
      <w:bodyDiv w:val="1"/>
      <w:marLeft w:val="0"/>
      <w:marRight w:val="0"/>
      <w:marTop w:val="0"/>
      <w:marBottom w:val="0"/>
      <w:divBdr>
        <w:top w:val="none" w:sz="0" w:space="0" w:color="auto"/>
        <w:left w:val="none" w:sz="0" w:space="0" w:color="auto"/>
        <w:bottom w:val="none" w:sz="0" w:space="0" w:color="auto"/>
        <w:right w:val="none" w:sz="0" w:space="0" w:color="auto"/>
      </w:divBdr>
    </w:div>
    <w:div w:id="687291994">
      <w:bodyDiv w:val="1"/>
      <w:marLeft w:val="0"/>
      <w:marRight w:val="0"/>
      <w:marTop w:val="0"/>
      <w:marBottom w:val="0"/>
      <w:divBdr>
        <w:top w:val="none" w:sz="0" w:space="0" w:color="auto"/>
        <w:left w:val="none" w:sz="0" w:space="0" w:color="auto"/>
        <w:bottom w:val="none" w:sz="0" w:space="0" w:color="auto"/>
        <w:right w:val="none" w:sz="0" w:space="0" w:color="auto"/>
      </w:divBdr>
      <w:divsChild>
        <w:div w:id="1612085727">
          <w:marLeft w:val="274"/>
          <w:marRight w:val="0"/>
          <w:marTop w:val="0"/>
          <w:marBottom w:val="0"/>
          <w:divBdr>
            <w:top w:val="none" w:sz="0" w:space="0" w:color="auto"/>
            <w:left w:val="none" w:sz="0" w:space="0" w:color="auto"/>
            <w:bottom w:val="none" w:sz="0" w:space="0" w:color="auto"/>
            <w:right w:val="none" w:sz="0" w:space="0" w:color="auto"/>
          </w:divBdr>
        </w:div>
        <w:div w:id="1111969262">
          <w:marLeft w:val="274"/>
          <w:marRight w:val="0"/>
          <w:marTop w:val="0"/>
          <w:marBottom w:val="0"/>
          <w:divBdr>
            <w:top w:val="none" w:sz="0" w:space="0" w:color="auto"/>
            <w:left w:val="none" w:sz="0" w:space="0" w:color="auto"/>
            <w:bottom w:val="none" w:sz="0" w:space="0" w:color="auto"/>
            <w:right w:val="none" w:sz="0" w:space="0" w:color="auto"/>
          </w:divBdr>
        </w:div>
        <w:div w:id="407120714">
          <w:marLeft w:val="274"/>
          <w:marRight w:val="0"/>
          <w:marTop w:val="0"/>
          <w:marBottom w:val="0"/>
          <w:divBdr>
            <w:top w:val="none" w:sz="0" w:space="0" w:color="auto"/>
            <w:left w:val="none" w:sz="0" w:space="0" w:color="auto"/>
            <w:bottom w:val="none" w:sz="0" w:space="0" w:color="auto"/>
            <w:right w:val="none" w:sz="0" w:space="0" w:color="auto"/>
          </w:divBdr>
        </w:div>
        <w:div w:id="1908222589">
          <w:marLeft w:val="274"/>
          <w:marRight w:val="0"/>
          <w:marTop w:val="0"/>
          <w:marBottom w:val="0"/>
          <w:divBdr>
            <w:top w:val="none" w:sz="0" w:space="0" w:color="auto"/>
            <w:left w:val="none" w:sz="0" w:space="0" w:color="auto"/>
            <w:bottom w:val="none" w:sz="0" w:space="0" w:color="auto"/>
            <w:right w:val="none" w:sz="0" w:space="0" w:color="auto"/>
          </w:divBdr>
        </w:div>
        <w:div w:id="1844082006">
          <w:marLeft w:val="274"/>
          <w:marRight w:val="0"/>
          <w:marTop w:val="0"/>
          <w:marBottom w:val="0"/>
          <w:divBdr>
            <w:top w:val="none" w:sz="0" w:space="0" w:color="auto"/>
            <w:left w:val="none" w:sz="0" w:space="0" w:color="auto"/>
            <w:bottom w:val="none" w:sz="0" w:space="0" w:color="auto"/>
            <w:right w:val="none" w:sz="0" w:space="0" w:color="auto"/>
          </w:divBdr>
        </w:div>
        <w:div w:id="1349327218">
          <w:marLeft w:val="274"/>
          <w:marRight w:val="0"/>
          <w:marTop w:val="0"/>
          <w:marBottom w:val="0"/>
          <w:divBdr>
            <w:top w:val="none" w:sz="0" w:space="0" w:color="auto"/>
            <w:left w:val="none" w:sz="0" w:space="0" w:color="auto"/>
            <w:bottom w:val="none" w:sz="0" w:space="0" w:color="auto"/>
            <w:right w:val="none" w:sz="0" w:space="0" w:color="auto"/>
          </w:divBdr>
        </w:div>
        <w:div w:id="849182477">
          <w:marLeft w:val="274"/>
          <w:marRight w:val="0"/>
          <w:marTop w:val="0"/>
          <w:marBottom w:val="0"/>
          <w:divBdr>
            <w:top w:val="none" w:sz="0" w:space="0" w:color="auto"/>
            <w:left w:val="none" w:sz="0" w:space="0" w:color="auto"/>
            <w:bottom w:val="none" w:sz="0" w:space="0" w:color="auto"/>
            <w:right w:val="none" w:sz="0" w:space="0" w:color="auto"/>
          </w:divBdr>
        </w:div>
      </w:divsChild>
    </w:div>
    <w:div w:id="718284421">
      <w:bodyDiv w:val="1"/>
      <w:marLeft w:val="0"/>
      <w:marRight w:val="0"/>
      <w:marTop w:val="0"/>
      <w:marBottom w:val="0"/>
      <w:divBdr>
        <w:top w:val="none" w:sz="0" w:space="0" w:color="auto"/>
        <w:left w:val="none" w:sz="0" w:space="0" w:color="auto"/>
        <w:bottom w:val="none" w:sz="0" w:space="0" w:color="auto"/>
        <w:right w:val="none" w:sz="0" w:space="0" w:color="auto"/>
      </w:divBdr>
    </w:div>
    <w:div w:id="906494682">
      <w:bodyDiv w:val="1"/>
      <w:marLeft w:val="0"/>
      <w:marRight w:val="0"/>
      <w:marTop w:val="0"/>
      <w:marBottom w:val="0"/>
      <w:divBdr>
        <w:top w:val="none" w:sz="0" w:space="0" w:color="auto"/>
        <w:left w:val="none" w:sz="0" w:space="0" w:color="auto"/>
        <w:bottom w:val="none" w:sz="0" w:space="0" w:color="auto"/>
        <w:right w:val="none" w:sz="0" w:space="0" w:color="auto"/>
      </w:divBdr>
    </w:div>
    <w:div w:id="925461350">
      <w:bodyDiv w:val="1"/>
      <w:marLeft w:val="0"/>
      <w:marRight w:val="0"/>
      <w:marTop w:val="0"/>
      <w:marBottom w:val="0"/>
      <w:divBdr>
        <w:top w:val="none" w:sz="0" w:space="0" w:color="auto"/>
        <w:left w:val="none" w:sz="0" w:space="0" w:color="auto"/>
        <w:bottom w:val="none" w:sz="0" w:space="0" w:color="auto"/>
        <w:right w:val="none" w:sz="0" w:space="0" w:color="auto"/>
      </w:divBdr>
    </w:div>
    <w:div w:id="1031539417">
      <w:bodyDiv w:val="1"/>
      <w:marLeft w:val="0"/>
      <w:marRight w:val="0"/>
      <w:marTop w:val="0"/>
      <w:marBottom w:val="0"/>
      <w:divBdr>
        <w:top w:val="none" w:sz="0" w:space="0" w:color="auto"/>
        <w:left w:val="none" w:sz="0" w:space="0" w:color="auto"/>
        <w:bottom w:val="none" w:sz="0" w:space="0" w:color="auto"/>
        <w:right w:val="none" w:sz="0" w:space="0" w:color="auto"/>
      </w:divBdr>
    </w:div>
    <w:div w:id="1116145674">
      <w:bodyDiv w:val="1"/>
      <w:marLeft w:val="0"/>
      <w:marRight w:val="0"/>
      <w:marTop w:val="0"/>
      <w:marBottom w:val="0"/>
      <w:divBdr>
        <w:top w:val="none" w:sz="0" w:space="0" w:color="auto"/>
        <w:left w:val="none" w:sz="0" w:space="0" w:color="auto"/>
        <w:bottom w:val="none" w:sz="0" w:space="0" w:color="auto"/>
        <w:right w:val="none" w:sz="0" w:space="0" w:color="auto"/>
      </w:divBdr>
    </w:div>
    <w:div w:id="1156650115">
      <w:bodyDiv w:val="1"/>
      <w:marLeft w:val="0"/>
      <w:marRight w:val="0"/>
      <w:marTop w:val="0"/>
      <w:marBottom w:val="0"/>
      <w:divBdr>
        <w:top w:val="none" w:sz="0" w:space="0" w:color="auto"/>
        <w:left w:val="none" w:sz="0" w:space="0" w:color="auto"/>
        <w:bottom w:val="none" w:sz="0" w:space="0" w:color="auto"/>
        <w:right w:val="none" w:sz="0" w:space="0" w:color="auto"/>
      </w:divBdr>
    </w:div>
    <w:div w:id="1161431127">
      <w:bodyDiv w:val="1"/>
      <w:marLeft w:val="0"/>
      <w:marRight w:val="0"/>
      <w:marTop w:val="0"/>
      <w:marBottom w:val="0"/>
      <w:divBdr>
        <w:top w:val="none" w:sz="0" w:space="0" w:color="auto"/>
        <w:left w:val="none" w:sz="0" w:space="0" w:color="auto"/>
        <w:bottom w:val="none" w:sz="0" w:space="0" w:color="auto"/>
        <w:right w:val="none" w:sz="0" w:space="0" w:color="auto"/>
      </w:divBdr>
    </w:div>
    <w:div w:id="1204976699">
      <w:bodyDiv w:val="1"/>
      <w:marLeft w:val="0"/>
      <w:marRight w:val="0"/>
      <w:marTop w:val="0"/>
      <w:marBottom w:val="0"/>
      <w:divBdr>
        <w:top w:val="none" w:sz="0" w:space="0" w:color="auto"/>
        <w:left w:val="none" w:sz="0" w:space="0" w:color="auto"/>
        <w:bottom w:val="none" w:sz="0" w:space="0" w:color="auto"/>
        <w:right w:val="none" w:sz="0" w:space="0" w:color="auto"/>
      </w:divBdr>
    </w:div>
    <w:div w:id="1225918571">
      <w:bodyDiv w:val="1"/>
      <w:marLeft w:val="0"/>
      <w:marRight w:val="0"/>
      <w:marTop w:val="0"/>
      <w:marBottom w:val="0"/>
      <w:divBdr>
        <w:top w:val="none" w:sz="0" w:space="0" w:color="auto"/>
        <w:left w:val="none" w:sz="0" w:space="0" w:color="auto"/>
        <w:bottom w:val="none" w:sz="0" w:space="0" w:color="auto"/>
        <w:right w:val="none" w:sz="0" w:space="0" w:color="auto"/>
      </w:divBdr>
    </w:div>
    <w:div w:id="1255162056">
      <w:bodyDiv w:val="1"/>
      <w:marLeft w:val="0"/>
      <w:marRight w:val="0"/>
      <w:marTop w:val="0"/>
      <w:marBottom w:val="0"/>
      <w:divBdr>
        <w:top w:val="none" w:sz="0" w:space="0" w:color="auto"/>
        <w:left w:val="none" w:sz="0" w:space="0" w:color="auto"/>
        <w:bottom w:val="none" w:sz="0" w:space="0" w:color="auto"/>
        <w:right w:val="none" w:sz="0" w:space="0" w:color="auto"/>
      </w:divBdr>
    </w:div>
    <w:div w:id="1302342365">
      <w:bodyDiv w:val="1"/>
      <w:marLeft w:val="0"/>
      <w:marRight w:val="0"/>
      <w:marTop w:val="0"/>
      <w:marBottom w:val="0"/>
      <w:divBdr>
        <w:top w:val="none" w:sz="0" w:space="0" w:color="auto"/>
        <w:left w:val="none" w:sz="0" w:space="0" w:color="auto"/>
        <w:bottom w:val="none" w:sz="0" w:space="0" w:color="auto"/>
        <w:right w:val="none" w:sz="0" w:space="0" w:color="auto"/>
      </w:divBdr>
      <w:divsChild>
        <w:div w:id="92821736">
          <w:marLeft w:val="274"/>
          <w:marRight w:val="0"/>
          <w:marTop w:val="0"/>
          <w:marBottom w:val="0"/>
          <w:divBdr>
            <w:top w:val="none" w:sz="0" w:space="0" w:color="auto"/>
            <w:left w:val="none" w:sz="0" w:space="0" w:color="auto"/>
            <w:bottom w:val="none" w:sz="0" w:space="0" w:color="auto"/>
            <w:right w:val="none" w:sz="0" w:space="0" w:color="auto"/>
          </w:divBdr>
        </w:div>
        <w:div w:id="254241496">
          <w:marLeft w:val="274"/>
          <w:marRight w:val="0"/>
          <w:marTop w:val="0"/>
          <w:marBottom w:val="0"/>
          <w:divBdr>
            <w:top w:val="none" w:sz="0" w:space="0" w:color="auto"/>
            <w:left w:val="none" w:sz="0" w:space="0" w:color="auto"/>
            <w:bottom w:val="none" w:sz="0" w:space="0" w:color="auto"/>
            <w:right w:val="none" w:sz="0" w:space="0" w:color="auto"/>
          </w:divBdr>
        </w:div>
        <w:div w:id="317001885">
          <w:marLeft w:val="274"/>
          <w:marRight w:val="0"/>
          <w:marTop w:val="0"/>
          <w:marBottom w:val="0"/>
          <w:divBdr>
            <w:top w:val="none" w:sz="0" w:space="0" w:color="auto"/>
            <w:left w:val="none" w:sz="0" w:space="0" w:color="auto"/>
            <w:bottom w:val="none" w:sz="0" w:space="0" w:color="auto"/>
            <w:right w:val="none" w:sz="0" w:space="0" w:color="auto"/>
          </w:divBdr>
        </w:div>
        <w:div w:id="337119368">
          <w:marLeft w:val="274"/>
          <w:marRight w:val="0"/>
          <w:marTop w:val="0"/>
          <w:marBottom w:val="0"/>
          <w:divBdr>
            <w:top w:val="none" w:sz="0" w:space="0" w:color="auto"/>
            <w:left w:val="none" w:sz="0" w:space="0" w:color="auto"/>
            <w:bottom w:val="none" w:sz="0" w:space="0" w:color="auto"/>
            <w:right w:val="none" w:sz="0" w:space="0" w:color="auto"/>
          </w:divBdr>
        </w:div>
        <w:div w:id="365642105">
          <w:marLeft w:val="274"/>
          <w:marRight w:val="0"/>
          <w:marTop w:val="0"/>
          <w:marBottom w:val="0"/>
          <w:divBdr>
            <w:top w:val="none" w:sz="0" w:space="0" w:color="auto"/>
            <w:left w:val="none" w:sz="0" w:space="0" w:color="auto"/>
            <w:bottom w:val="none" w:sz="0" w:space="0" w:color="auto"/>
            <w:right w:val="none" w:sz="0" w:space="0" w:color="auto"/>
          </w:divBdr>
        </w:div>
        <w:div w:id="404227799">
          <w:marLeft w:val="274"/>
          <w:marRight w:val="0"/>
          <w:marTop w:val="0"/>
          <w:marBottom w:val="0"/>
          <w:divBdr>
            <w:top w:val="none" w:sz="0" w:space="0" w:color="auto"/>
            <w:left w:val="none" w:sz="0" w:space="0" w:color="auto"/>
            <w:bottom w:val="none" w:sz="0" w:space="0" w:color="auto"/>
            <w:right w:val="none" w:sz="0" w:space="0" w:color="auto"/>
          </w:divBdr>
        </w:div>
        <w:div w:id="421024384">
          <w:marLeft w:val="274"/>
          <w:marRight w:val="0"/>
          <w:marTop w:val="0"/>
          <w:marBottom w:val="0"/>
          <w:divBdr>
            <w:top w:val="none" w:sz="0" w:space="0" w:color="auto"/>
            <w:left w:val="none" w:sz="0" w:space="0" w:color="auto"/>
            <w:bottom w:val="none" w:sz="0" w:space="0" w:color="auto"/>
            <w:right w:val="none" w:sz="0" w:space="0" w:color="auto"/>
          </w:divBdr>
        </w:div>
        <w:div w:id="426653104">
          <w:marLeft w:val="274"/>
          <w:marRight w:val="0"/>
          <w:marTop w:val="0"/>
          <w:marBottom w:val="0"/>
          <w:divBdr>
            <w:top w:val="none" w:sz="0" w:space="0" w:color="auto"/>
            <w:left w:val="none" w:sz="0" w:space="0" w:color="auto"/>
            <w:bottom w:val="none" w:sz="0" w:space="0" w:color="auto"/>
            <w:right w:val="none" w:sz="0" w:space="0" w:color="auto"/>
          </w:divBdr>
        </w:div>
        <w:div w:id="719086448">
          <w:marLeft w:val="274"/>
          <w:marRight w:val="0"/>
          <w:marTop w:val="0"/>
          <w:marBottom w:val="0"/>
          <w:divBdr>
            <w:top w:val="none" w:sz="0" w:space="0" w:color="auto"/>
            <w:left w:val="none" w:sz="0" w:space="0" w:color="auto"/>
            <w:bottom w:val="none" w:sz="0" w:space="0" w:color="auto"/>
            <w:right w:val="none" w:sz="0" w:space="0" w:color="auto"/>
          </w:divBdr>
        </w:div>
        <w:div w:id="2007901185">
          <w:marLeft w:val="274"/>
          <w:marRight w:val="0"/>
          <w:marTop w:val="0"/>
          <w:marBottom w:val="0"/>
          <w:divBdr>
            <w:top w:val="none" w:sz="0" w:space="0" w:color="auto"/>
            <w:left w:val="none" w:sz="0" w:space="0" w:color="auto"/>
            <w:bottom w:val="none" w:sz="0" w:space="0" w:color="auto"/>
            <w:right w:val="none" w:sz="0" w:space="0" w:color="auto"/>
          </w:divBdr>
        </w:div>
      </w:divsChild>
    </w:div>
    <w:div w:id="1323583508">
      <w:bodyDiv w:val="1"/>
      <w:marLeft w:val="0"/>
      <w:marRight w:val="0"/>
      <w:marTop w:val="0"/>
      <w:marBottom w:val="0"/>
      <w:divBdr>
        <w:top w:val="none" w:sz="0" w:space="0" w:color="auto"/>
        <w:left w:val="none" w:sz="0" w:space="0" w:color="auto"/>
        <w:bottom w:val="none" w:sz="0" w:space="0" w:color="auto"/>
        <w:right w:val="none" w:sz="0" w:space="0" w:color="auto"/>
      </w:divBdr>
    </w:div>
    <w:div w:id="1411997171">
      <w:bodyDiv w:val="1"/>
      <w:marLeft w:val="0"/>
      <w:marRight w:val="0"/>
      <w:marTop w:val="0"/>
      <w:marBottom w:val="0"/>
      <w:divBdr>
        <w:top w:val="none" w:sz="0" w:space="0" w:color="auto"/>
        <w:left w:val="none" w:sz="0" w:space="0" w:color="auto"/>
        <w:bottom w:val="none" w:sz="0" w:space="0" w:color="auto"/>
        <w:right w:val="none" w:sz="0" w:space="0" w:color="auto"/>
      </w:divBdr>
    </w:div>
    <w:div w:id="1414083341">
      <w:bodyDiv w:val="1"/>
      <w:marLeft w:val="0"/>
      <w:marRight w:val="0"/>
      <w:marTop w:val="0"/>
      <w:marBottom w:val="0"/>
      <w:divBdr>
        <w:top w:val="none" w:sz="0" w:space="0" w:color="auto"/>
        <w:left w:val="none" w:sz="0" w:space="0" w:color="auto"/>
        <w:bottom w:val="none" w:sz="0" w:space="0" w:color="auto"/>
        <w:right w:val="none" w:sz="0" w:space="0" w:color="auto"/>
      </w:divBdr>
    </w:div>
    <w:div w:id="1461804755">
      <w:bodyDiv w:val="1"/>
      <w:marLeft w:val="0"/>
      <w:marRight w:val="0"/>
      <w:marTop w:val="0"/>
      <w:marBottom w:val="0"/>
      <w:divBdr>
        <w:top w:val="none" w:sz="0" w:space="0" w:color="auto"/>
        <w:left w:val="none" w:sz="0" w:space="0" w:color="auto"/>
        <w:bottom w:val="none" w:sz="0" w:space="0" w:color="auto"/>
        <w:right w:val="none" w:sz="0" w:space="0" w:color="auto"/>
      </w:divBdr>
      <w:divsChild>
        <w:div w:id="1559584061">
          <w:marLeft w:val="274"/>
          <w:marRight w:val="0"/>
          <w:marTop w:val="0"/>
          <w:marBottom w:val="0"/>
          <w:divBdr>
            <w:top w:val="none" w:sz="0" w:space="0" w:color="auto"/>
            <w:left w:val="none" w:sz="0" w:space="0" w:color="auto"/>
            <w:bottom w:val="none" w:sz="0" w:space="0" w:color="auto"/>
            <w:right w:val="none" w:sz="0" w:space="0" w:color="auto"/>
          </w:divBdr>
        </w:div>
        <w:div w:id="1899776334">
          <w:marLeft w:val="274"/>
          <w:marRight w:val="0"/>
          <w:marTop w:val="0"/>
          <w:marBottom w:val="0"/>
          <w:divBdr>
            <w:top w:val="none" w:sz="0" w:space="0" w:color="auto"/>
            <w:left w:val="none" w:sz="0" w:space="0" w:color="auto"/>
            <w:bottom w:val="none" w:sz="0" w:space="0" w:color="auto"/>
            <w:right w:val="none" w:sz="0" w:space="0" w:color="auto"/>
          </w:divBdr>
        </w:div>
        <w:div w:id="1764106133">
          <w:marLeft w:val="274"/>
          <w:marRight w:val="0"/>
          <w:marTop w:val="0"/>
          <w:marBottom w:val="0"/>
          <w:divBdr>
            <w:top w:val="none" w:sz="0" w:space="0" w:color="auto"/>
            <w:left w:val="none" w:sz="0" w:space="0" w:color="auto"/>
            <w:bottom w:val="none" w:sz="0" w:space="0" w:color="auto"/>
            <w:right w:val="none" w:sz="0" w:space="0" w:color="auto"/>
          </w:divBdr>
        </w:div>
        <w:div w:id="1258371205">
          <w:marLeft w:val="274"/>
          <w:marRight w:val="0"/>
          <w:marTop w:val="0"/>
          <w:marBottom w:val="0"/>
          <w:divBdr>
            <w:top w:val="none" w:sz="0" w:space="0" w:color="auto"/>
            <w:left w:val="none" w:sz="0" w:space="0" w:color="auto"/>
            <w:bottom w:val="none" w:sz="0" w:space="0" w:color="auto"/>
            <w:right w:val="none" w:sz="0" w:space="0" w:color="auto"/>
          </w:divBdr>
        </w:div>
        <w:div w:id="815994065">
          <w:marLeft w:val="274"/>
          <w:marRight w:val="0"/>
          <w:marTop w:val="0"/>
          <w:marBottom w:val="0"/>
          <w:divBdr>
            <w:top w:val="none" w:sz="0" w:space="0" w:color="auto"/>
            <w:left w:val="none" w:sz="0" w:space="0" w:color="auto"/>
            <w:bottom w:val="none" w:sz="0" w:space="0" w:color="auto"/>
            <w:right w:val="none" w:sz="0" w:space="0" w:color="auto"/>
          </w:divBdr>
        </w:div>
        <w:div w:id="626281084">
          <w:marLeft w:val="274"/>
          <w:marRight w:val="0"/>
          <w:marTop w:val="0"/>
          <w:marBottom w:val="0"/>
          <w:divBdr>
            <w:top w:val="none" w:sz="0" w:space="0" w:color="auto"/>
            <w:left w:val="none" w:sz="0" w:space="0" w:color="auto"/>
            <w:bottom w:val="none" w:sz="0" w:space="0" w:color="auto"/>
            <w:right w:val="none" w:sz="0" w:space="0" w:color="auto"/>
          </w:divBdr>
        </w:div>
        <w:div w:id="712539177">
          <w:marLeft w:val="274"/>
          <w:marRight w:val="0"/>
          <w:marTop w:val="0"/>
          <w:marBottom w:val="0"/>
          <w:divBdr>
            <w:top w:val="none" w:sz="0" w:space="0" w:color="auto"/>
            <w:left w:val="none" w:sz="0" w:space="0" w:color="auto"/>
            <w:bottom w:val="none" w:sz="0" w:space="0" w:color="auto"/>
            <w:right w:val="none" w:sz="0" w:space="0" w:color="auto"/>
          </w:divBdr>
        </w:div>
      </w:divsChild>
    </w:div>
    <w:div w:id="1540162709">
      <w:bodyDiv w:val="1"/>
      <w:marLeft w:val="0"/>
      <w:marRight w:val="0"/>
      <w:marTop w:val="0"/>
      <w:marBottom w:val="0"/>
      <w:divBdr>
        <w:top w:val="none" w:sz="0" w:space="0" w:color="auto"/>
        <w:left w:val="none" w:sz="0" w:space="0" w:color="auto"/>
        <w:bottom w:val="none" w:sz="0" w:space="0" w:color="auto"/>
        <w:right w:val="none" w:sz="0" w:space="0" w:color="auto"/>
      </w:divBdr>
      <w:divsChild>
        <w:div w:id="1723941672">
          <w:marLeft w:val="274"/>
          <w:marRight w:val="0"/>
          <w:marTop w:val="0"/>
          <w:marBottom w:val="0"/>
          <w:divBdr>
            <w:top w:val="none" w:sz="0" w:space="0" w:color="auto"/>
            <w:left w:val="none" w:sz="0" w:space="0" w:color="auto"/>
            <w:bottom w:val="none" w:sz="0" w:space="0" w:color="auto"/>
            <w:right w:val="none" w:sz="0" w:space="0" w:color="auto"/>
          </w:divBdr>
        </w:div>
        <w:div w:id="121467137">
          <w:marLeft w:val="274"/>
          <w:marRight w:val="0"/>
          <w:marTop w:val="0"/>
          <w:marBottom w:val="0"/>
          <w:divBdr>
            <w:top w:val="none" w:sz="0" w:space="0" w:color="auto"/>
            <w:left w:val="none" w:sz="0" w:space="0" w:color="auto"/>
            <w:bottom w:val="none" w:sz="0" w:space="0" w:color="auto"/>
            <w:right w:val="none" w:sz="0" w:space="0" w:color="auto"/>
          </w:divBdr>
        </w:div>
        <w:div w:id="229996671">
          <w:marLeft w:val="274"/>
          <w:marRight w:val="0"/>
          <w:marTop w:val="0"/>
          <w:marBottom w:val="0"/>
          <w:divBdr>
            <w:top w:val="none" w:sz="0" w:space="0" w:color="auto"/>
            <w:left w:val="none" w:sz="0" w:space="0" w:color="auto"/>
            <w:bottom w:val="none" w:sz="0" w:space="0" w:color="auto"/>
            <w:right w:val="none" w:sz="0" w:space="0" w:color="auto"/>
          </w:divBdr>
        </w:div>
        <w:div w:id="1708949321">
          <w:marLeft w:val="274"/>
          <w:marRight w:val="0"/>
          <w:marTop w:val="0"/>
          <w:marBottom w:val="0"/>
          <w:divBdr>
            <w:top w:val="none" w:sz="0" w:space="0" w:color="auto"/>
            <w:left w:val="none" w:sz="0" w:space="0" w:color="auto"/>
            <w:bottom w:val="none" w:sz="0" w:space="0" w:color="auto"/>
            <w:right w:val="none" w:sz="0" w:space="0" w:color="auto"/>
          </w:divBdr>
        </w:div>
        <w:div w:id="557978717">
          <w:marLeft w:val="274"/>
          <w:marRight w:val="0"/>
          <w:marTop w:val="0"/>
          <w:marBottom w:val="0"/>
          <w:divBdr>
            <w:top w:val="none" w:sz="0" w:space="0" w:color="auto"/>
            <w:left w:val="none" w:sz="0" w:space="0" w:color="auto"/>
            <w:bottom w:val="none" w:sz="0" w:space="0" w:color="auto"/>
            <w:right w:val="none" w:sz="0" w:space="0" w:color="auto"/>
          </w:divBdr>
        </w:div>
        <w:div w:id="197664567">
          <w:marLeft w:val="274"/>
          <w:marRight w:val="0"/>
          <w:marTop w:val="0"/>
          <w:marBottom w:val="0"/>
          <w:divBdr>
            <w:top w:val="none" w:sz="0" w:space="0" w:color="auto"/>
            <w:left w:val="none" w:sz="0" w:space="0" w:color="auto"/>
            <w:bottom w:val="none" w:sz="0" w:space="0" w:color="auto"/>
            <w:right w:val="none" w:sz="0" w:space="0" w:color="auto"/>
          </w:divBdr>
        </w:div>
        <w:div w:id="546066031">
          <w:marLeft w:val="274"/>
          <w:marRight w:val="0"/>
          <w:marTop w:val="0"/>
          <w:marBottom w:val="0"/>
          <w:divBdr>
            <w:top w:val="none" w:sz="0" w:space="0" w:color="auto"/>
            <w:left w:val="none" w:sz="0" w:space="0" w:color="auto"/>
            <w:bottom w:val="none" w:sz="0" w:space="0" w:color="auto"/>
            <w:right w:val="none" w:sz="0" w:space="0" w:color="auto"/>
          </w:divBdr>
        </w:div>
      </w:divsChild>
    </w:div>
    <w:div w:id="1616449306">
      <w:bodyDiv w:val="1"/>
      <w:marLeft w:val="0"/>
      <w:marRight w:val="0"/>
      <w:marTop w:val="0"/>
      <w:marBottom w:val="0"/>
      <w:divBdr>
        <w:top w:val="none" w:sz="0" w:space="0" w:color="auto"/>
        <w:left w:val="none" w:sz="0" w:space="0" w:color="auto"/>
        <w:bottom w:val="none" w:sz="0" w:space="0" w:color="auto"/>
        <w:right w:val="none" w:sz="0" w:space="0" w:color="auto"/>
      </w:divBdr>
    </w:div>
    <w:div w:id="1836875012">
      <w:bodyDiv w:val="1"/>
      <w:marLeft w:val="0"/>
      <w:marRight w:val="0"/>
      <w:marTop w:val="0"/>
      <w:marBottom w:val="0"/>
      <w:divBdr>
        <w:top w:val="none" w:sz="0" w:space="0" w:color="auto"/>
        <w:left w:val="none" w:sz="0" w:space="0" w:color="auto"/>
        <w:bottom w:val="none" w:sz="0" w:space="0" w:color="auto"/>
        <w:right w:val="none" w:sz="0" w:space="0" w:color="auto"/>
      </w:divBdr>
      <w:divsChild>
        <w:div w:id="484902153">
          <w:marLeft w:val="446"/>
          <w:marRight w:val="0"/>
          <w:marTop w:val="0"/>
          <w:marBottom w:val="120"/>
          <w:divBdr>
            <w:top w:val="none" w:sz="0" w:space="0" w:color="auto"/>
            <w:left w:val="none" w:sz="0" w:space="0" w:color="auto"/>
            <w:bottom w:val="none" w:sz="0" w:space="0" w:color="auto"/>
            <w:right w:val="none" w:sz="0" w:space="0" w:color="auto"/>
          </w:divBdr>
        </w:div>
        <w:div w:id="544878977">
          <w:marLeft w:val="446"/>
          <w:marRight w:val="0"/>
          <w:marTop w:val="0"/>
          <w:marBottom w:val="120"/>
          <w:divBdr>
            <w:top w:val="none" w:sz="0" w:space="0" w:color="auto"/>
            <w:left w:val="none" w:sz="0" w:space="0" w:color="auto"/>
            <w:bottom w:val="none" w:sz="0" w:space="0" w:color="auto"/>
            <w:right w:val="none" w:sz="0" w:space="0" w:color="auto"/>
          </w:divBdr>
        </w:div>
        <w:div w:id="641157129">
          <w:marLeft w:val="1080"/>
          <w:marRight w:val="0"/>
          <w:marTop w:val="0"/>
          <w:marBottom w:val="120"/>
          <w:divBdr>
            <w:top w:val="none" w:sz="0" w:space="0" w:color="auto"/>
            <w:left w:val="none" w:sz="0" w:space="0" w:color="auto"/>
            <w:bottom w:val="none" w:sz="0" w:space="0" w:color="auto"/>
            <w:right w:val="none" w:sz="0" w:space="0" w:color="auto"/>
          </w:divBdr>
        </w:div>
        <w:div w:id="650914730">
          <w:marLeft w:val="1080"/>
          <w:marRight w:val="0"/>
          <w:marTop w:val="0"/>
          <w:marBottom w:val="120"/>
          <w:divBdr>
            <w:top w:val="none" w:sz="0" w:space="0" w:color="auto"/>
            <w:left w:val="none" w:sz="0" w:space="0" w:color="auto"/>
            <w:bottom w:val="none" w:sz="0" w:space="0" w:color="auto"/>
            <w:right w:val="none" w:sz="0" w:space="0" w:color="auto"/>
          </w:divBdr>
        </w:div>
        <w:div w:id="761877908">
          <w:marLeft w:val="1080"/>
          <w:marRight w:val="0"/>
          <w:marTop w:val="0"/>
          <w:marBottom w:val="120"/>
          <w:divBdr>
            <w:top w:val="none" w:sz="0" w:space="0" w:color="auto"/>
            <w:left w:val="none" w:sz="0" w:space="0" w:color="auto"/>
            <w:bottom w:val="none" w:sz="0" w:space="0" w:color="auto"/>
            <w:right w:val="none" w:sz="0" w:space="0" w:color="auto"/>
          </w:divBdr>
        </w:div>
        <w:div w:id="869729226">
          <w:marLeft w:val="446"/>
          <w:marRight w:val="0"/>
          <w:marTop w:val="0"/>
          <w:marBottom w:val="120"/>
          <w:divBdr>
            <w:top w:val="none" w:sz="0" w:space="0" w:color="auto"/>
            <w:left w:val="none" w:sz="0" w:space="0" w:color="auto"/>
            <w:bottom w:val="none" w:sz="0" w:space="0" w:color="auto"/>
            <w:right w:val="none" w:sz="0" w:space="0" w:color="auto"/>
          </w:divBdr>
        </w:div>
        <w:div w:id="1108355840">
          <w:marLeft w:val="446"/>
          <w:marRight w:val="0"/>
          <w:marTop w:val="0"/>
          <w:marBottom w:val="120"/>
          <w:divBdr>
            <w:top w:val="none" w:sz="0" w:space="0" w:color="auto"/>
            <w:left w:val="none" w:sz="0" w:space="0" w:color="auto"/>
            <w:bottom w:val="none" w:sz="0" w:space="0" w:color="auto"/>
            <w:right w:val="none" w:sz="0" w:space="0" w:color="auto"/>
          </w:divBdr>
        </w:div>
        <w:div w:id="1364788651">
          <w:marLeft w:val="1080"/>
          <w:marRight w:val="0"/>
          <w:marTop w:val="0"/>
          <w:marBottom w:val="120"/>
          <w:divBdr>
            <w:top w:val="none" w:sz="0" w:space="0" w:color="auto"/>
            <w:left w:val="none" w:sz="0" w:space="0" w:color="auto"/>
            <w:bottom w:val="none" w:sz="0" w:space="0" w:color="auto"/>
            <w:right w:val="none" w:sz="0" w:space="0" w:color="auto"/>
          </w:divBdr>
        </w:div>
        <w:div w:id="1768037859">
          <w:marLeft w:val="446"/>
          <w:marRight w:val="0"/>
          <w:marTop w:val="0"/>
          <w:marBottom w:val="120"/>
          <w:divBdr>
            <w:top w:val="none" w:sz="0" w:space="0" w:color="auto"/>
            <w:left w:val="none" w:sz="0" w:space="0" w:color="auto"/>
            <w:bottom w:val="none" w:sz="0" w:space="0" w:color="auto"/>
            <w:right w:val="none" w:sz="0" w:space="0" w:color="auto"/>
          </w:divBdr>
        </w:div>
        <w:div w:id="1983269695">
          <w:marLeft w:val="446"/>
          <w:marRight w:val="0"/>
          <w:marTop w:val="0"/>
          <w:marBottom w:val="120"/>
          <w:divBdr>
            <w:top w:val="none" w:sz="0" w:space="0" w:color="auto"/>
            <w:left w:val="none" w:sz="0" w:space="0" w:color="auto"/>
            <w:bottom w:val="none" w:sz="0" w:space="0" w:color="auto"/>
            <w:right w:val="none" w:sz="0" w:space="0" w:color="auto"/>
          </w:divBdr>
        </w:div>
        <w:div w:id="2094810607">
          <w:marLeft w:val="1080"/>
          <w:marRight w:val="0"/>
          <w:marTop w:val="0"/>
          <w:marBottom w:val="120"/>
          <w:divBdr>
            <w:top w:val="none" w:sz="0" w:space="0" w:color="auto"/>
            <w:left w:val="none" w:sz="0" w:space="0" w:color="auto"/>
            <w:bottom w:val="none" w:sz="0" w:space="0" w:color="auto"/>
            <w:right w:val="none" w:sz="0" w:space="0" w:color="auto"/>
          </w:divBdr>
        </w:div>
      </w:divsChild>
    </w:div>
    <w:div w:id="1857763665">
      <w:bodyDiv w:val="1"/>
      <w:marLeft w:val="0"/>
      <w:marRight w:val="0"/>
      <w:marTop w:val="0"/>
      <w:marBottom w:val="0"/>
      <w:divBdr>
        <w:top w:val="none" w:sz="0" w:space="0" w:color="auto"/>
        <w:left w:val="none" w:sz="0" w:space="0" w:color="auto"/>
        <w:bottom w:val="none" w:sz="0" w:space="0" w:color="auto"/>
        <w:right w:val="none" w:sz="0" w:space="0" w:color="auto"/>
      </w:divBdr>
    </w:div>
    <w:div w:id="1900362007">
      <w:bodyDiv w:val="1"/>
      <w:marLeft w:val="0"/>
      <w:marRight w:val="0"/>
      <w:marTop w:val="0"/>
      <w:marBottom w:val="0"/>
      <w:divBdr>
        <w:top w:val="none" w:sz="0" w:space="0" w:color="auto"/>
        <w:left w:val="none" w:sz="0" w:space="0" w:color="auto"/>
        <w:bottom w:val="none" w:sz="0" w:space="0" w:color="auto"/>
        <w:right w:val="none" w:sz="0" w:space="0" w:color="auto"/>
      </w:divBdr>
      <w:divsChild>
        <w:div w:id="2098162651">
          <w:marLeft w:val="-225"/>
          <w:marRight w:val="-225"/>
          <w:marTop w:val="0"/>
          <w:marBottom w:val="0"/>
          <w:divBdr>
            <w:top w:val="none" w:sz="0" w:space="0" w:color="auto"/>
            <w:left w:val="none" w:sz="0" w:space="0" w:color="auto"/>
            <w:bottom w:val="none" w:sz="0" w:space="0" w:color="auto"/>
            <w:right w:val="none" w:sz="0" w:space="0" w:color="auto"/>
          </w:divBdr>
          <w:divsChild>
            <w:div w:id="1455903386">
              <w:marLeft w:val="0"/>
              <w:marRight w:val="0"/>
              <w:marTop w:val="0"/>
              <w:marBottom w:val="0"/>
              <w:divBdr>
                <w:top w:val="none" w:sz="0" w:space="0" w:color="auto"/>
                <w:left w:val="none" w:sz="0" w:space="0" w:color="auto"/>
                <w:bottom w:val="none" w:sz="0" w:space="0" w:color="auto"/>
                <w:right w:val="none" w:sz="0" w:space="0" w:color="auto"/>
              </w:divBdr>
              <w:divsChild>
                <w:div w:id="1674406041">
                  <w:marLeft w:val="0"/>
                  <w:marRight w:val="0"/>
                  <w:marTop w:val="0"/>
                  <w:marBottom w:val="0"/>
                  <w:divBdr>
                    <w:top w:val="none" w:sz="0" w:space="0" w:color="auto"/>
                    <w:left w:val="none" w:sz="0" w:space="0" w:color="auto"/>
                    <w:bottom w:val="none" w:sz="0" w:space="0" w:color="auto"/>
                    <w:right w:val="none" w:sz="0" w:space="0" w:color="auto"/>
                  </w:divBdr>
                  <w:divsChild>
                    <w:div w:id="2133397561">
                      <w:marLeft w:val="0"/>
                      <w:marRight w:val="0"/>
                      <w:marTop w:val="0"/>
                      <w:marBottom w:val="0"/>
                      <w:divBdr>
                        <w:top w:val="none" w:sz="0" w:space="0" w:color="auto"/>
                        <w:left w:val="none" w:sz="0" w:space="0" w:color="auto"/>
                        <w:bottom w:val="none" w:sz="0" w:space="0" w:color="auto"/>
                        <w:right w:val="none" w:sz="0" w:space="0" w:color="auto"/>
                      </w:divBdr>
                      <w:divsChild>
                        <w:div w:id="1057970856">
                          <w:marLeft w:val="0"/>
                          <w:marRight w:val="0"/>
                          <w:marTop w:val="0"/>
                          <w:marBottom w:val="0"/>
                          <w:divBdr>
                            <w:top w:val="none" w:sz="0" w:space="0" w:color="auto"/>
                            <w:left w:val="none" w:sz="0" w:space="0" w:color="auto"/>
                            <w:bottom w:val="none" w:sz="0" w:space="0" w:color="auto"/>
                            <w:right w:val="none" w:sz="0" w:space="0" w:color="auto"/>
                          </w:divBdr>
                          <w:divsChild>
                            <w:div w:id="1316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156753">
          <w:marLeft w:val="-225"/>
          <w:marRight w:val="-225"/>
          <w:marTop w:val="0"/>
          <w:marBottom w:val="0"/>
          <w:divBdr>
            <w:top w:val="none" w:sz="0" w:space="0" w:color="auto"/>
            <w:left w:val="none" w:sz="0" w:space="0" w:color="auto"/>
            <w:bottom w:val="none" w:sz="0" w:space="0" w:color="auto"/>
            <w:right w:val="none" w:sz="0" w:space="0" w:color="auto"/>
          </w:divBdr>
          <w:divsChild>
            <w:div w:id="1747192709">
              <w:marLeft w:val="0"/>
              <w:marRight w:val="0"/>
              <w:marTop w:val="0"/>
              <w:marBottom w:val="0"/>
              <w:divBdr>
                <w:top w:val="none" w:sz="0" w:space="0" w:color="auto"/>
                <w:left w:val="none" w:sz="0" w:space="0" w:color="auto"/>
                <w:bottom w:val="none" w:sz="0" w:space="0" w:color="auto"/>
                <w:right w:val="none" w:sz="0" w:space="0" w:color="auto"/>
              </w:divBdr>
              <w:divsChild>
                <w:div w:id="1748768232">
                  <w:marLeft w:val="0"/>
                  <w:marRight w:val="0"/>
                  <w:marTop w:val="0"/>
                  <w:marBottom w:val="0"/>
                  <w:divBdr>
                    <w:top w:val="none" w:sz="0" w:space="0" w:color="auto"/>
                    <w:left w:val="none" w:sz="0" w:space="0" w:color="auto"/>
                    <w:bottom w:val="none" w:sz="0" w:space="0" w:color="auto"/>
                    <w:right w:val="none" w:sz="0" w:space="0" w:color="auto"/>
                  </w:divBdr>
                  <w:divsChild>
                    <w:div w:id="615671804">
                      <w:marLeft w:val="0"/>
                      <w:marRight w:val="0"/>
                      <w:marTop w:val="0"/>
                      <w:marBottom w:val="0"/>
                      <w:divBdr>
                        <w:top w:val="none" w:sz="0" w:space="0" w:color="auto"/>
                        <w:left w:val="none" w:sz="0" w:space="0" w:color="auto"/>
                        <w:bottom w:val="none" w:sz="0" w:space="0" w:color="auto"/>
                        <w:right w:val="none" w:sz="0" w:space="0" w:color="auto"/>
                      </w:divBdr>
                      <w:divsChild>
                        <w:div w:id="309477848">
                          <w:marLeft w:val="0"/>
                          <w:marRight w:val="0"/>
                          <w:marTop w:val="0"/>
                          <w:marBottom w:val="525"/>
                          <w:divBdr>
                            <w:top w:val="none" w:sz="0" w:space="0" w:color="auto"/>
                            <w:left w:val="none" w:sz="0" w:space="0" w:color="auto"/>
                            <w:bottom w:val="none" w:sz="0" w:space="0" w:color="auto"/>
                            <w:right w:val="none" w:sz="0" w:space="0" w:color="auto"/>
                          </w:divBdr>
                          <w:divsChild>
                            <w:div w:id="17588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62681">
              <w:marLeft w:val="0"/>
              <w:marRight w:val="0"/>
              <w:marTop w:val="0"/>
              <w:marBottom w:val="0"/>
              <w:divBdr>
                <w:top w:val="none" w:sz="0" w:space="0" w:color="auto"/>
                <w:left w:val="none" w:sz="0" w:space="0" w:color="auto"/>
                <w:bottom w:val="none" w:sz="0" w:space="0" w:color="auto"/>
                <w:right w:val="none" w:sz="0" w:space="0" w:color="auto"/>
              </w:divBdr>
              <w:divsChild>
                <w:div w:id="465126810">
                  <w:marLeft w:val="0"/>
                  <w:marRight w:val="0"/>
                  <w:marTop w:val="0"/>
                  <w:marBottom w:val="0"/>
                  <w:divBdr>
                    <w:top w:val="none" w:sz="0" w:space="0" w:color="auto"/>
                    <w:left w:val="none" w:sz="0" w:space="0" w:color="auto"/>
                    <w:bottom w:val="none" w:sz="0" w:space="0" w:color="auto"/>
                    <w:right w:val="none" w:sz="0" w:space="0" w:color="auto"/>
                  </w:divBdr>
                  <w:divsChild>
                    <w:div w:id="1610354379">
                      <w:marLeft w:val="0"/>
                      <w:marRight w:val="0"/>
                      <w:marTop w:val="0"/>
                      <w:marBottom w:val="0"/>
                      <w:divBdr>
                        <w:top w:val="none" w:sz="0" w:space="0" w:color="auto"/>
                        <w:left w:val="none" w:sz="0" w:space="0" w:color="auto"/>
                        <w:bottom w:val="none" w:sz="0" w:space="0" w:color="auto"/>
                        <w:right w:val="none" w:sz="0" w:space="0" w:color="auto"/>
                      </w:divBdr>
                      <w:divsChild>
                        <w:div w:id="1511680043">
                          <w:marLeft w:val="0"/>
                          <w:marRight w:val="0"/>
                          <w:marTop w:val="0"/>
                          <w:marBottom w:val="0"/>
                          <w:divBdr>
                            <w:top w:val="none" w:sz="0" w:space="0" w:color="auto"/>
                            <w:left w:val="none" w:sz="0" w:space="0" w:color="auto"/>
                            <w:bottom w:val="none" w:sz="0" w:space="0" w:color="auto"/>
                            <w:right w:val="none" w:sz="0" w:space="0" w:color="auto"/>
                          </w:divBdr>
                          <w:divsChild>
                            <w:div w:id="10798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2080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C4765-1D86-4BBE-BD7E-33ECF3AF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Zetterli</dc:creator>
  <cp:keywords/>
  <dc:description/>
  <cp:lastModifiedBy>dgitimu</cp:lastModifiedBy>
  <cp:revision>4</cp:revision>
  <cp:lastPrinted>2016-01-21T04:58:00Z</cp:lastPrinted>
  <dcterms:created xsi:type="dcterms:W3CDTF">2020-05-28T14:06:00Z</dcterms:created>
  <dcterms:modified xsi:type="dcterms:W3CDTF">2020-07-06T13:24:00Z</dcterms:modified>
</cp:coreProperties>
</file>