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213EB" w14:textId="60131222" w:rsidR="00307157" w:rsidRPr="006D751B" w:rsidRDefault="00A36FC6" w:rsidP="00307157">
      <w:pPr>
        <w:ind w:left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D751B">
        <w:rPr>
          <w:rFonts w:ascii="Times New Roman" w:eastAsia="Arial" w:hAnsi="Times New Roman" w:cs="Times New Roman"/>
          <w:b/>
          <w:sz w:val="24"/>
          <w:szCs w:val="24"/>
        </w:rPr>
        <w:t>AgriFin Accelerate</w:t>
      </w:r>
    </w:p>
    <w:p w14:paraId="7F0D61F6" w14:textId="6F3069D2" w:rsidR="00DB489F" w:rsidRPr="006D751B" w:rsidRDefault="006D751B" w:rsidP="006D751B">
      <w:pPr>
        <w:ind w:left="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</w:t>
      </w:r>
      <w:r w:rsidR="00A36FC6" w:rsidRPr="006D751B">
        <w:rPr>
          <w:rFonts w:ascii="Times New Roman" w:eastAsia="Arial" w:hAnsi="Times New Roman" w:cs="Times New Roman"/>
          <w:b/>
          <w:sz w:val="24"/>
          <w:szCs w:val="24"/>
        </w:rPr>
        <w:t>Consultant Scope of Work (SOW)</w:t>
      </w:r>
    </w:p>
    <w:p w14:paraId="3F7417DF" w14:textId="77777777" w:rsidR="00DB489F" w:rsidRPr="006D751B" w:rsidRDefault="00DB489F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63C4A971" w14:textId="77777777" w:rsidR="00DB489F" w:rsidRPr="006D751B" w:rsidRDefault="00A36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51B">
        <w:rPr>
          <w:rFonts w:ascii="Times New Roman" w:eastAsia="Arial" w:hAnsi="Times New Roman" w:cs="Times New Roman"/>
          <w:sz w:val="24"/>
          <w:szCs w:val="24"/>
        </w:rPr>
        <w:t>Annex 1</w:t>
      </w:r>
    </w:p>
    <w:p w14:paraId="0AA52F51" w14:textId="77777777" w:rsidR="00DB489F" w:rsidRPr="006D751B" w:rsidRDefault="00A36FC6">
      <w:pPr>
        <w:rPr>
          <w:rFonts w:ascii="Times New Roman" w:hAnsi="Times New Roman" w:cs="Times New Roman"/>
          <w:b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14F30A" w14:textId="6301E70E" w:rsidR="00DB489F" w:rsidRPr="006D751B" w:rsidRDefault="00A36FC6">
      <w:pPr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 xml:space="preserve">Firm or Individual:      </w:t>
      </w:r>
      <w:r w:rsidRPr="006D751B">
        <w:rPr>
          <w:rFonts w:ascii="Times New Roman" w:hAnsi="Times New Roman" w:cs="Times New Roman"/>
          <w:b/>
          <w:sz w:val="24"/>
          <w:szCs w:val="24"/>
        </w:rPr>
        <w:tab/>
      </w:r>
      <w:r w:rsidR="000D46AE" w:rsidRPr="006D751B">
        <w:rPr>
          <w:rFonts w:ascii="Times New Roman" w:hAnsi="Times New Roman" w:cs="Times New Roman"/>
          <w:sz w:val="24"/>
          <w:szCs w:val="24"/>
        </w:rPr>
        <w:t xml:space="preserve">Jamie </w:t>
      </w:r>
      <w:proofErr w:type="spellStart"/>
      <w:r w:rsidR="000D46AE" w:rsidRPr="006D751B">
        <w:rPr>
          <w:rFonts w:ascii="Times New Roman" w:hAnsi="Times New Roman" w:cs="Times New Roman"/>
          <w:sz w:val="24"/>
          <w:szCs w:val="24"/>
        </w:rPr>
        <w:t>Creixems</w:t>
      </w:r>
      <w:proofErr w:type="spellEnd"/>
    </w:p>
    <w:p w14:paraId="04BCC4D1" w14:textId="3FF7A092" w:rsidR="00DB489F" w:rsidRPr="006D751B" w:rsidRDefault="00A36FC6">
      <w:pPr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>Program:</w:t>
      </w:r>
      <w:r w:rsidR="006D75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751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6D751B">
        <w:rPr>
          <w:rFonts w:ascii="Times New Roman" w:hAnsi="Times New Roman" w:cs="Times New Roman"/>
          <w:sz w:val="24"/>
          <w:szCs w:val="24"/>
        </w:rPr>
        <w:t>AgriFin Accelerate Program</w:t>
      </w:r>
    </w:p>
    <w:p w14:paraId="58D734E8" w14:textId="77777777" w:rsidR="00DB489F" w:rsidRPr="006D751B" w:rsidRDefault="00A36FC6">
      <w:pPr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 xml:space="preserve">Scope of Activity:         </w:t>
      </w:r>
      <w:r w:rsidRPr="006D751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D751B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Pr="006D751B">
        <w:rPr>
          <w:rFonts w:ascii="Times New Roman" w:hAnsi="Times New Roman" w:cs="Times New Roman"/>
          <w:sz w:val="24"/>
          <w:szCs w:val="24"/>
        </w:rPr>
        <w:t xml:space="preserve"> Web Developer / Designer</w:t>
      </w:r>
    </w:p>
    <w:p w14:paraId="53157DD9" w14:textId="77777777" w:rsidR="00DB489F" w:rsidRPr="006D751B" w:rsidRDefault="00A36FC6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 xml:space="preserve">Job title: </w:t>
      </w:r>
      <w:r w:rsidRPr="006D751B">
        <w:rPr>
          <w:rFonts w:ascii="Times New Roman" w:hAnsi="Times New Roman" w:cs="Times New Roman"/>
          <w:b/>
          <w:sz w:val="24"/>
          <w:szCs w:val="24"/>
        </w:rPr>
        <w:tab/>
      </w:r>
      <w:r w:rsidRPr="006D751B">
        <w:rPr>
          <w:rFonts w:ascii="Times New Roman" w:hAnsi="Times New Roman" w:cs="Times New Roman"/>
          <w:b/>
          <w:sz w:val="24"/>
          <w:szCs w:val="24"/>
        </w:rPr>
        <w:tab/>
      </w:r>
      <w:r w:rsidRPr="006D751B">
        <w:rPr>
          <w:rFonts w:ascii="Times New Roman" w:hAnsi="Times New Roman" w:cs="Times New Roman"/>
          <w:b/>
          <w:sz w:val="24"/>
          <w:szCs w:val="24"/>
        </w:rPr>
        <w:tab/>
      </w:r>
      <w:r w:rsidRPr="006D751B">
        <w:rPr>
          <w:rFonts w:ascii="Times New Roman" w:hAnsi="Times New Roman" w:cs="Times New Roman"/>
          <w:sz w:val="24"/>
          <w:szCs w:val="24"/>
        </w:rPr>
        <w:t>Consultancy</w:t>
      </w:r>
      <w:r w:rsidRPr="006D751B">
        <w:rPr>
          <w:rFonts w:ascii="Times New Roman" w:hAnsi="Times New Roman" w:cs="Times New Roman"/>
          <w:sz w:val="24"/>
          <w:szCs w:val="24"/>
        </w:rPr>
        <w:tab/>
      </w:r>
    </w:p>
    <w:p w14:paraId="7A89D84D" w14:textId="77777777" w:rsidR="00DB489F" w:rsidRPr="006D751B" w:rsidRDefault="00A36FC6">
      <w:pPr>
        <w:rPr>
          <w:rFonts w:ascii="Times New Roman" w:hAnsi="Times New Roman" w:cs="Times New Roman"/>
          <w:b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 xml:space="preserve">Country:                          </w:t>
      </w:r>
      <w:r w:rsidRPr="006D751B">
        <w:rPr>
          <w:rFonts w:ascii="Times New Roman" w:hAnsi="Times New Roman" w:cs="Times New Roman"/>
          <w:b/>
          <w:sz w:val="24"/>
          <w:szCs w:val="24"/>
        </w:rPr>
        <w:tab/>
      </w:r>
      <w:r w:rsidRPr="006D751B">
        <w:rPr>
          <w:rFonts w:ascii="Times New Roman" w:hAnsi="Times New Roman" w:cs="Times New Roman"/>
          <w:sz w:val="24"/>
          <w:szCs w:val="24"/>
        </w:rPr>
        <w:t>Kenya</w:t>
      </w:r>
    </w:p>
    <w:p w14:paraId="153C0673" w14:textId="6774CE36" w:rsidR="00DB489F" w:rsidRPr="006D751B" w:rsidRDefault="00A36FC6">
      <w:pPr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 xml:space="preserve">From:                                </w:t>
      </w:r>
      <w:r w:rsidRPr="006D751B">
        <w:rPr>
          <w:rFonts w:ascii="Times New Roman" w:hAnsi="Times New Roman" w:cs="Times New Roman"/>
          <w:b/>
          <w:sz w:val="24"/>
          <w:szCs w:val="24"/>
        </w:rPr>
        <w:tab/>
      </w:r>
      <w:r w:rsidR="000D46AE" w:rsidRPr="006D751B">
        <w:rPr>
          <w:rFonts w:ascii="Times New Roman" w:hAnsi="Times New Roman" w:cs="Times New Roman"/>
          <w:sz w:val="24"/>
          <w:szCs w:val="24"/>
        </w:rPr>
        <w:t>27</w:t>
      </w:r>
      <w:r w:rsidRPr="006D751B">
        <w:rPr>
          <w:rFonts w:ascii="Times New Roman" w:hAnsi="Times New Roman" w:cs="Times New Roman"/>
          <w:sz w:val="24"/>
          <w:szCs w:val="24"/>
        </w:rPr>
        <w:t xml:space="preserve"> </w:t>
      </w:r>
      <w:r w:rsidR="00DD3BEA" w:rsidRPr="006D751B">
        <w:rPr>
          <w:rFonts w:ascii="Times New Roman" w:hAnsi="Times New Roman" w:cs="Times New Roman"/>
          <w:sz w:val="24"/>
          <w:szCs w:val="24"/>
        </w:rPr>
        <w:t>January</w:t>
      </w:r>
      <w:r w:rsidRPr="006D751B">
        <w:rPr>
          <w:rFonts w:ascii="Times New Roman" w:hAnsi="Times New Roman" w:cs="Times New Roman"/>
          <w:sz w:val="24"/>
          <w:szCs w:val="24"/>
        </w:rPr>
        <w:t xml:space="preserve"> </w:t>
      </w:r>
      <w:r w:rsidR="000810B9" w:rsidRPr="006D751B">
        <w:rPr>
          <w:rFonts w:ascii="Times New Roman" w:hAnsi="Times New Roman" w:cs="Times New Roman"/>
          <w:sz w:val="24"/>
          <w:szCs w:val="24"/>
        </w:rPr>
        <w:t>2020</w:t>
      </w:r>
    </w:p>
    <w:p w14:paraId="3AD022A6" w14:textId="1401A0E7" w:rsidR="00DB489F" w:rsidRPr="006D751B" w:rsidRDefault="00A36FC6">
      <w:pPr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 xml:space="preserve">To:      </w:t>
      </w:r>
      <w:r w:rsidRPr="006D751B">
        <w:rPr>
          <w:rFonts w:ascii="Times New Roman" w:hAnsi="Times New Roman" w:cs="Times New Roman"/>
          <w:b/>
          <w:sz w:val="24"/>
          <w:szCs w:val="24"/>
        </w:rPr>
        <w:tab/>
      </w:r>
      <w:r w:rsidR="006D75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00ED9">
        <w:rPr>
          <w:rFonts w:ascii="Times New Roman" w:hAnsi="Times New Roman" w:cs="Times New Roman"/>
          <w:sz w:val="24"/>
          <w:szCs w:val="24"/>
        </w:rPr>
        <w:t>31</w:t>
      </w:r>
      <w:r w:rsidRPr="006D751B">
        <w:rPr>
          <w:rFonts w:ascii="Times New Roman" w:hAnsi="Times New Roman" w:cs="Times New Roman"/>
          <w:sz w:val="24"/>
          <w:szCs w:val="24"/>
        </w:rPr>
        <w:t xml:space="preserve"> </w:t>
      </w:r>
      <w:r w:rsidR="00D7300B" w:rsidRPr="006D751B">
        <w:rPr>
          <w:rFonts w:ascii="Times New Roman" w:hAnsi="Times New Roman" w:cs="Times New Roman"/>
          <w:sz w:val="24"/>
          <w:szCs w:val="24"/>
        </w:rPr>
        <w:t>May</w:t>
      </w:r>
      <w:r w:rsidRPr="006D751B">
        <w:rPr>
          <w:rFonts w:ascii="Times New Roman" w:hAnsi="Times New Roman" w:cs="Times New Roman"/>
          <w:sz w:val="24"/>
          <w:szCs w:val="24"/>
        </w:rPr>
        <w:t xml:space="preserve"> </w:t>
      </w:r>
      <w:r w:rsidR="000810B9" w:rsidRPr="006D751B">
        <w:rPr>
          <w:rFonts w:ascii="Times New Roman" w:hAnsi="Times New Roman" w:cs="Times New Roman"/>
          <w:sz w:val="24"/>
          <w:szCs w:val="24"/>
        </w:rPr>
        <w:t>2020</w:t>
      </w:r>
    </w:p>
    <w:p w14:paraId="29222478" w14:textId="58425A58" w:rsidR="00DB489F" w:rsidRPr="006D751B" w:rsidRDefault="00A36FC6" w:rsidP="006D751B">
      <w:pPr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 xml:space="preserve">Task Manager:              </w:t>
      </w:r>
      <w:r w:rsidRPr="006D751B">
        <w:rPr>
          <w:rFonts w:ascii="Times New Roman" w:hAnsi="Times New Roman" w:cs="Times New Roman"/>
          <w:b/>
          <w:sz w:val="24"/>
          <w:szCs w:val="24"/>
        </w:rPr>
        <w:tab/>
      </w:r>
      <w:r w:rsidRPr="006D751B">
        <w:rPr>
          <w:rFonts w:ascii="Times New Roman" w:hAnsi="Times New Roman" w:cs="Times New Roman"/>
          <w:sz w:val="24"/>
          <w:szCs w:val="24"/>
        </w:rPr>
        <w:t>Program Officer, MErL Unit</w:t>
      </w:r>
    </w:p>
    <w:p w14:paraId="65739771" w14:textId="2F588ECF" w:rsidR="00DB489F" w:rsidRPr="006D751B" w:rsidRDefault="00A36FC6" w:rsidP="006D751B">
      <w:pPr>
        <w:pStyle w:val="Heading1"/>
        <w:tabs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Purpose of Engagement  </w:t>
      </w:r>
      <w:r w:rsidRPr="006D751B">
        <w:rPr>
          <w:rFonts w:ascii="Times New Roman" w:hAnsi="Times New Roman" w:cs="Times New Roman"/>
          <w:sz w:val="24"/>
          <w:szCs w:val="24"/>
        </w:rPr>
        <w:tab/>
      </w:r>
    </w:p>
    <w:p w14:paraId="276DFF2C" w14:textId="5E5A2639" w:rsidR="00BD1208" w:rsidRPr="006D751B" w:rsidRDefault="00A36FC6" w:rsidP="006D751B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Mercy Corps AgriFin Accelerate (AFA) actively informs and engages all stakeholders regarding </w:t>
      </w:r>
      <w:r w:rsidR="00BD1208" w:rsidRPr="006D751B">
        <w:rPr>
          <w:rFonts w:ascii="Times New Roman" w:hAnsi="Times New Roman" w:cs="Times New Roman"/>
          <w:sz w:val="24"/>
          <w:szCs w:val="24"/>
        </w:rPr>
        <w:t xml:space="preserve">Program </w:t>
      </w:r>
      <w:r w:rsidRPr="006D751B">
        <w:rPr>
          <w:rFonts w:ascii="Times New Roman" w:hAnsi="Times New Roman" w:cs="Times New Roman"/>
          <w:sz w:val="24"/>
          <w:szCs w:val="24"/>
        </w:rPr>
        <w:t xml:space="preserve">activities in order to maintain the highest level of trust and integrity in the AgriFin sector. As part of continuous improvements and expansions of its outreach, AFA is engaging a </w:t>
      </w:r>
      <w:r w:rsidR="00BD1208" w:rsidRPr="006D751B">
        <w:rPr>
          <w:rFonts w:ascii="Times New Roman" w:hAnsi="Times New Roman" w:cs="Times New Roman"/>
          <w:sz w:val="24"/>
          <w:szCs w:val="24"/>
        </w:rPr>
        <w:t>Web Developer</w:t>
      </w:r>
      <w:r w:rsidRPr="006D751B">
        <w:rPr>
          <w:rFonts w:ascii="Times New Roman" w:hAnsi="Times New Roman" w:cs="Times New Roman"/>
          <w:sz w:val="24"/>
          <w:szCs w:val="24"/>
        </w:rPr>
        <w:t xml:space="preserve"> to work hand in hand with our communications and technical staff to ensure that our </w:t>
      </w:r>
      <w:r w:rsidR="00BD1208" w:rsidRPr="006D751B">
        <w:rPr>
          <w:rFonts w:ascii="Times New Roman" w:hAnsi="Times New Roman" w:cs="Times New Roman"/>
          <w:sz w:val="24"/>
          <w:szCs w:val="24"/>
        </w:rPr>
        <w:t xml:space="preserve">Program website’s </w:t>
      </w:r>
      <w:r w:rsidRPr="006D751B">
        <w:rPr>
          <w:rFonts w:ascii="Times New Roman" w:hAnsi="Times New Roman" w:cs="Times New Roman"/>
          <w:sz w:val="24"/>
          <w:szCs w:val="24"/>
        </w:rPr>
        <w:t>written, graphic</w:t>
      </w:r>
      <w:r w:rsidR="00BD1208" w:rsidRPr="006D751B">
        <w:rPr>
          <w:rFonts w:ascii="Times New Roman" w:hAnsi="Times New Roman" w:cs="Times New Roman"/>
          <w:sz w:val="24"/>
          <w:szCs w:val="24"/>
        </w:rPr>
        <w:t xml:space="preserve">, </w:t>
      </w:r>
      <w:r w:rsidRPr="006D751B">
        <w:rPr>
          <w:rFonts w:ascii="Times New Roman" w:hAnsi="Times New Roman" w:cs="Times New Roman"/>
          <w:sz w:val="24"/>
          <w:szCs w:val="24"/>
        </w:rPr>
        <w:t xml:space="preserve">audio-visual </w:t>
      </w:r>
      <w:r w:rsidR="00BD1208" w:rsidRPr="006D751B">
        <w:rPr>
          <w:rFonts w:ascii="Times New Roman" w:hAnsi="Times New Roman" w:cs="Times New Roman"/>
          <w:sz w:val="24"/>
          <w:szCs w:val="24"/>
        </w:rPr>
        <w:t xml:space="preserve">design and user experience </w:t>
      </w:r>
      <w:r w:rsidRPr="006D751B">
        <w:rPr>
          <w:rFonts w:ascii="Times New Roman" w:hAnsi="Times New Roman" w:cs="Times New Roman"/>
          <w:sz w:val="24"/>
          <w:szCs w:val="24"/>
        </w:rPr>
        <w:t xml:space="preserve">meet the highest standards. </w:t>
      </w:r>
    </w:p>
    <w:p w14:paraId="3C139453" w14:textId="77777777" w:rsidR="00BD1208" w:rsidRPr="006D751B" w:rsidRDefault="00BD1208" w:rsidP="006D751B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14:paraId="64429D62" w14:textId="77777777" w:rsidR="00847256" w:rsidRPr="006D751B" w:rsidRDefault="00847256" w:rsidP="006D751B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The purpose of this Consultancy is to update the layout and content of Mercy Corps AgriFin’s website (www.mercycorpsagrifin.org) in order to:</w:t>
      </w:r>
    </w:p>
    <w:p w14:paraId="58408E80" w14:textId="77777777" w:rsidR="00847256" w:rsidRPr="006D751B" w:rsidRDefault="00847256" w:rsidP="006D751B">
      <w:pPr>
        <w:pStyle w:val="ListParagraph"/>
        <w:numPr>
          <w:ilvl w:val="0"/>
          <w:numId w:val="10"/>
        </w:numPr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Highlight the program’s most recent content in a manner that is both interactive and dynamic </w:t>
      </w:r>
    </w:p>
    <w:p w14:paraId="1E336434" w14:textId="77777777" w:rsidR="00847256" w:rsidRPr="006D751B" w:rsidRDefault="00847256" w:rsidP="006D751B">
      <w:pPr>
        <w:pStyle w:val="ListParagraph"/>
        <w:numPr>
          <w:ilvl w:val="0"/>
          <w:numId w:val="10"/>
        </w:numPr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Improve first impressions and overall user experience for site visitors</w:t>
      </w:r>
    </w:p>
    <w:p w14:paraId="06F7BBDB" w14:textId="77777777" w:rsidR="00B82238" w:rsidRDefault="00847256" w:rsidP="00B82238">
      <w:pPr>
        <w:pStyle w:val="ListParagraph"/>
        <w:numPr>
          <w:ilvl w:val="0"/>
          <w:numId w:val="10"/>
        </w:numPr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Optimize navigation</w:t>
      </w:r>
      <w:r w:rsidR="00B82238" w:rsidRPr="00B822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CF7D5" w14:textId="313986DE" w:rsidR="00B82238" w:rsidRDefault="00B82238" w:rsidP="00B82238">
      <w:pPr>
        <w:pStyle w:val="ListParagraph"/>
        <w:numPr>
          <w:ilvl w:val="0"/>
          <w:numId w:val="10"/>
        </w:numPr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D80EBB">
        <w:rPr>
          <w:rFonts w:ascii="Times New Roman" w:hAnsi="Times New Roman" w:cs="Times New Roman"/>
          <w:sz w:val="24"/>
          <w:szCs w:val="24"/>
        </w:rPr>
        <w:t xml:space="preserve">Provide filter values </w:t>
      </w:r>
      <w:r>
        <w:rPr>
          <w:rFonts w:ascii="Times New Roman" w:hAnsi="Times New Roman" w:cs="Times New Roman"/>
          <w:sz w:val="24"/>
          <w:szCs w:val="24"/>
        </w:rPr>
        <w:t xml:space="preserve">(e.g. in the library and blog pages) </w:t>
      </w:r>
      <w:r w:rsidRPr="00D80EBB">
        <w:rPr>
          <w:rFonts w:ascii="Times New Roman" w:hAnsi="Times New Roman" w:cs="Times New Roman"/>
          <w:sz w:val="24"/>
          <w:szCs w:val="24"/>
        </w:rPr>
        <w:t>that encompass all items</w:t>
      </w:r>
      <w:r>
        <w:rPr>
          <w:rFonts w:ascii="Times New Roman" w:hAnsi="Times New Roman" w:cs="Times New Roman"/>
          <w:sz w:val="24"/>
          <w:szCs w:val="24"/>
        </w:rPr>
        <w:t xml:space="preserve"> by at least three categories</w:t>
      </w:r>
    </w:p>
    <w:p w14:paraId="175CA503" w14:textId="77777777" w:rsidR="00B82238" w:rsidRPr="006D751B" w:rsidRDefault="00B82238" w:rsidP="00B82238">
      <w:pPr>
        <w:pStyle w:val="ListParagraph"/>
        <w:numPr>
          <w:ilvl w:val="0"/>
          <w:numId w:val="10"/>
        </w:numPr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Improve </w:t>
      </w:r>
      <w:r>
        <w:rPr>
          <w:rFonts w:ascii="Times New Roman" w:hAnsi="Times New Roman" w:cs="Times New Roman"/>
          <w:sz w:val="24"/>
          <w:szCs w:val="24"/>
        </w:rPr>
        <w:t>accessibility (preview / download) of library content</w:t>
      </w:r>
    </w:p>
    <w:p w14:paraId="58331684" w14:textId="77777777" w:rsidR="00B82238" w:rsidRDefault="00B82238" w:rsidP="00B82238">
      <w:pPr>
        <w:pStyle w:val="ListParagraph"/>
        <w:numPr>
          <w:ilvl w:val="0"/>
          <w:numId w:val="10"/>
        </w:numPr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Optimize</w:t>
      </w:r>
      <w:r>
        <w:rPr>
          <w:rFonts w:ascii="Times New Roman" w:hAnsi="Times New Roman" w:cs="Times New Roman"/>
          <w:sz w:val="24"/>
          <w:szCs w:val="24"/>
        </w:rPr>
        <w:t xml:space="preserve"> the website search</w:t>
      </w:r>
      <w:r w:rsidRPr="006D7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function / </w:t>
      </w:r>
      <w:hyperlink r:id="rId8" w:history="1">
        <w:r w:rsidRPr="008F45E3">
          <w:rPr>
            <w:rStyle w:val="Hyperlink"/>
            <w:rFonts w:ascii="Times New Roman" w:hAnsi="Times New Roman" w:cs="Times New Roman"/>
            <w:sz w:val="24"/>
            <w:szCs w:val="24"/>
          </w:rPr>
          <w:t>Search results pag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A3B6A08" w14:textId="4AA4326B" w:rsidR="00847256" w:rsidRPr="00B82238" w:rsidRDefault="00B82238" w:rsidP="00B82238">
      <w:pPr>
        <w:pStyle w:val="ListParagraph"/>
        <w:numPr>
          <w:ilvl w:val="0"/>
          <w:numId w:val="10"/>
        </w:numPr>
        <w:ind w:left="7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Optimize and standardize overall user interaction / experience and responsiveness across the website.</w:t>
      </w:r>
    </w:p>
    <w:p w14:paraId="4405DCED" w14:textId="77777777" w:rsidR="00847256" w:rsidRPr="006D751B" w:rsidRDefault="00847256" w:rsidP="006D751B">
      <w:pPr>
        <w:ind w:left="260"/>
        <w:jc w:val="both"/>
        <w:rPr>
          <w:rFonts w:ascii="Times New Roman" w:hAnsi="Times New Roman" w:cs="Times New Roman"/>
          <w:sz w:val="24"/>
          <w:szCs w:val="24"/>
        </w:rPr>
      </w:pPr>
    </w:p>
    <w:p w14:paraId="6F579360" w14:textId="0DC634EE" w:rsidR="00847256" w:rsidRPr="006D751B" w:rsidRDefault="00847256" w:rsidP="006D751B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Our top priority is establishing credibility and feasibility of the Program to our audiences, made up of current and potential partners and donors/investors. Our secondary goal is making it very easy for visitors to the website to access key information that relates to our Program’s activities, especially recent/upcoming stories, publications and events, as will be clearly outlined in detail at inception of the Consultancy. </w:t>
      </w:r>
      <w:r w:rsidR="00B82238">
        <w:rPr>
          <w:rFonts w:ascii="Times New Roman" w:hAnsi="Times New Roman" w:cs="Times New Roman"/>
          <w:sz w:val="24"/>
          <w:szCs w:val="24"/>
        </w:rPr>
        <w:t xml:space="preserve">The </w:t>
      </w:r>
      <w:r w:rsidR="00B82238">
        <w:rPr>
          <w:rFonts w:ascii="Times New Roman" w:hAnsi="Times New Roman" w:cs="Times New Roman"/>
          <w:sz w:val="24"/>
          <w:szCs w:val="24"/>
        </w:rPr>
        <w:t xml:space="preserve">final </w:t>
      </w:r>
      <w:r w:rsidR="00B82238">
        <w:rPr>
          <w:rFonts w:ascii="Times New Roman" w:hAnsi="Times New Roman" w:cs="Times New Roman"/>
          <w:sz w:val="24"/>
          <w:szCs w:val="24"/>
        </w:rPr>
        <w:t xml:space="preserve">goal of this consultancy will be to ensure the website, especially the </w:t>
      </w:r>
      <w:hyperlink r:id="rId9" w:history="1">
        <w:r w:rsidR="00B82238" w:rsidRPr="00DF24C7">
          <w:rPr>
            <w:rStyle w:val="Hyperlink"/>
            <w:rFonts w:ascii="Times New Roman" w:hAnsi="Times New Roman" w:cs="Times New Roman"/>
            <w:sz w:val="24"/>
            <w:szCs w:val="24"/>
          </w:rPr>
          <w:t>Blog</w:t>
        </w:r>
      </w:hyperlink>
      <w:r w:rsidR="00B82238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="00B82238" w:rsidRPr="008F45E3">
          <w:rPr>
            <w:rStyle w:val="Hyperlink"/>
            <w:rFonts w:ascii="Times New Roman" w:hAnsi="Times New Roman" w:cs="Times New Roman"/>
            <w:sz w:val="24"/>
            <w:szCs w:val="24"/>
          </w:rPr>
          <w:t>Library</w:t>
        </w:r>
      </w:hyperlink>
      <w:r w:rsidR="00B82238">
        <w:rPr>
          <w:rFonts w:ascii="Times New Roman" w:hAnsi="Times New Roman" w:cs="Times New Roman"/>
          <w:sz w:val="24"/>
          <w:szCs w:val="24"/>
        </w:rPr>
        <w:t xml:space="preserve"> pages are optimized both for search engines and website visitors. </w:t>
      </w:r>
      <w:r w:rsidR="00B82238" w:rsidRPr="006D751B">
        <w:rPr>
          <w:rFonts w:ascii="Times New Roman" w:hAnsi="Times New Roman" w:cs="Times New Roman"/>
          <w:sz w:val="24"/>
          <w:szCs w:val="24"/>
        </w:rPr>
        <w:t>It is expected that access and usability will be seamless and intuitive both in the front and back-end</w:t>
      </w:r>
      <w:r w:rsidR="00B82238">
        <w:rPr>
          <w:rFonts w:ascii="Times New Roman" w:hAnsi="Times New Roman" w:cs="Times New Roman"/>
          <w:sz w:val="24"/>
          <w:szCs w:val="24"/>
        </w:rPr>
        <w:t xml:space="preserve"> (with minimal dependence on code)</w:t>
      </w:r>
      <w:r w:rsidR="00B82238" w:rsidRPr="006D751B">
        <w:rPr>
          <w:rFonts w:ascii="Times New Roman" w:hAnsi="Times New Roman" w:cs="Times New Roman"/>
          <w:sz w:val="24"/>
          <w:szCs w:val="24"/>
        </w:rPr>
        <w:t>.</w:t>
      </w:r>
    </w:p>
    <w:p w14:paraId="4B69AF97" w14:textId="0DBDB4E0" w:rsidR="00DB489F" w:rsidRPr="006D751B" w:rsidRDefault="00DB489F" w:rsidP="00847256">
      <w:pPr>
        <w:ind w:left="0"/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B80000"/>
        </w:rPr>
      </w:pPr>
      <w:bookmarkStart w:id="1" w:name="_heading=h.30j0zll" w:colFirst="0" w:colLast="0"/>
      <w:bookmarkEnd w:id="1"/>
    </w:p>
    <w:p w14:paraId="7F1DEB84" w14:textId="77777777" w:rsidR="00847256" w:rsidRPr="006D751B" w:rsidRDefault="00847256">
      <w:pPr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B80000"/>
        </w:rPr>
      </w:pPr>
      <w:r w:rsidRPr="006D751B">
        <w:rPr>
          <w:rFonts w:ascii="Times New Roman" w:hAnsi="Times New Roman" w:cs="Times New Roman"/>
          <w:sz w:val="24"/>
          <w:szCs w:val="24"/>
        </w:rPr>
        <w:br w:type="page"/>
      </w:r>
    </w:p>
    <w:p w14:paraId="308200CF" w14:textId="41D0B789" w:rsidR="00DB489F" w:rsidRPr="006D751B" w:rsidRDefault="00A36FC6">
      <w:pPr>
        <w:pStyle w:val="Heading1"/>
        <w:tabs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lastRenderedPageBreak/>
        <w:t>Scope of Work</w:t>
      </w:r>
      <w:r w:rsidRPr="006D751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665CD95" w14:textId="77777777" w:rsidR="00DB489F" w:rsidRPr="006D751B" w:rsidRDefault="00A36FC6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0A8C9271" w14:textId="526E686C" w:rsidR="00DB489F" w:rsidRPr="006D751B" w:rsidRDefault="00A36FC6">
      <w:pPr>
        <w:ind w:left="0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Via this </w:t>
      </w:r>
      <w:proofErr w:type="spellStart"/>
      <w:r w:rsidRPr="006D751B">
        <w:rPr>
          <w:rFonts w:ascii="Times New Roman" w:hAnsi="Times New Roman" w:cs="Times New Roman"/>
          <w:sz w:val="24"/>
          <w:szCs w:val="24"/>
        </w:rPr>
        <w:t>SoW</w:t>
      </w:r>
      <w:proofErr w:type="spellEnd"/>
      <w:r w:rsidRPr="006D751B">
        <w:rPr>
          <w:rFonts w:ascii="Times New Roman" w:hAnsi="Times New Roman" w:cs="Times New Roman"/>
          <w:sz w:val="24"/>
          <w:szCs w:val="24"/>
        </w:rPr>
        <w:t xml:space="preserve">, Mercy Corps AgriFin Accelerate (AFA) will partner with a qualified </w:t>
      </w:r>
      <w:r w:rsidR="00307157" w:rsidRPr="006D751B">
        <w:rPr>
          <w:rFonts w:ascii="Times New Roman" w:hAnsi="Times New Roman" w:cs="Times New Roman"/>
          <w:sz w:val="24"/>
          <w:szCs w:val="24"/>
        </w:rPr>
        <w:t>WordPress</w:t>
      </w:r>
      <w:r w:rsidRPr="006D751B">
        <w:rPr>
          <w:rFonts w:ascii="Times New Roman" w:hAnsi="Times New Roman" w:cs="Times New Roman"/>
          <w:sz w:val="24"/>
          <w:szCs w:val="24"/>
        </w:rPr>
        <w:t xml:space="preserve"> Web Developer / </w:t>
      </w:r>
      <w:r w:rsidR="00307157" w:rsidRPr="006D751B">
        <w:rPr>
          <w:rFonts w:ascii="Times New Roman" w:hAnsi="Times New Roman" w:cs="Times New Roman"/>
          <w:sz w:val="24"/>
          <w:szCs w:val="24"/>
        </w:rPr>
        <w:t>Designer with</w:t>
      </w:r>
      <w:r w:rsidRPr="006D751B">
        <w:rPr>
          <w:rFonts w:ascii="Times New Roman" w:hAnsi="Times New Roman" w:cs="Times New Roman"/>
          <w:sz w:val="24"/>
          <w:szCs w:val="24"/>
        </w:rPr>
        <w:t xml:space="preserve"> at least </w:t>
      </w:r>
      <w:r w:rsidR="00DD3BEA" w:rsidRPr="006D751B">
        <w:rPr>
          <w:rFonts w:ascii="Times New Roman" w:hAnsi="Times New Roman" w:cs="Times New Roman"/>
          <w:sz w:val="24"/>
          <w:szCs w:val="24"/>
        </w:rPr>
        <w:t>5</w:t>
      </w:r>
      <w:r w:rsidRPr="006D751B">
        <w:rPr>
          <w:rFonts w:ascii="Times New Roman" w:hAnsi="Times New Roman" w:cs="Times New Roman"/>
          <w:sz w:val="24"/>
          <w:szCs w:val="24"/>
        </w:rPr>
        <w:t xml:space="preserve"> years’ demonstrable experience.  </w:t>
      </w:r>
    </w:p>
    <w:p w14:paraId="4DDAAD33" w14:textId="77777777" w:rsidR="00DB489F" w:rsidRPr="006D751B" w:rsidRDefault="00DB489F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33678D" w14:textId="77777777" w:rsidR="00DB489F" w:rsidRPr="006D751B" w:rsidRDefault="00A36FC6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>Scope</w:t>
      </w:r>
    </w:p>
    <w:p w14:paraId="241866E3" w14:textId="72BAB6A9" w:rsidR="00DB489F" w:rsidRPr="006D751B" w:rsidRDefault="00A36FC6">
      <w:pPr>
        <w:ind w:left="0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The </w:t>
      </w:r>
      <w:r w:rsidR="00DD3BEA" w:rsidRPr="006D751B">
        <w:rPr>
          <w:rFonts w:ascii="Times New Roman" w:hAnsi="Times New Roman" w:cs="Times New Roman"/>
          <w:sz w:val="24"/>
          <w:szCs w:val="24"/>
        </w:rPr>
        <w:t xml:space="preserve">objective of this </w:t>
      </w:r>
      <w:proofErr w:type="spellStart"/>
      <w:r w:rsidR="00DD3BEA" w:rsidRPr="006D751B">
        <w:rPr>
          <w:rFonts w:ascii="Times New Roman" w:hAnsi="Times New Roman" w:cs="Times New Roman"/>
          <w:sz w:val="24"/>
          <w:szCs w:val="24"/>
        </w:rPr>
        <w:t>SoW</w:t>
      </w:r>
      <w:proofErr w:type="spellEnd"/>
      <w:r w:rsidR="00DD3BEA" w:rsidRPr="006D751B">
        <w:rPr>
          <w:rFonts w:ascii="Times New Roman" w:hAnsi="Times New Roman" w:cs="Times New Roman"/>
          <w:sz w:val="24"/>
          <w:szCs w:val="24"/>
        </w:rPr>
        <w:t xml:space="preserve"> is to re-design the Program’s website, to ensure that it clearly portrays AgriFin’s feasibility and highlights impact with a focus on first impressions and user experience from the homepage onwards. </w:t>
      </w:r>
    </w:p>
    <w:p w14:paraId="572FE410" w14:textId="77777777" w:rsidR="00DB489F" w:rsidRPr="006D751B" w:rsidRDefault="00DB489F">
      <w:pPr>
        <w:rPr>
          <w:rFonts w:ascii="Times New Roman" w:hAnsi="Times New Roman" w:cs="Times New Roman"/>
          <w:sz w:val="24"/>
          <w:szCs w:val="24"/>
        </w:rPr>
      </w:pPr>
    </w:p>
    <w:p w14:paraId="634D0C3B" w14:textId="77777777" w:rsidR="00DB489F" w:rsidRPr="006D751B" w:rsidRDefault="00A3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>Key Duties and Responsibilities</w:t>
      </w:r>
    </w:p>
    <w:p w14:paraId="1DDB2C25" w14:textId="101E6EEB" w:rsidR="00DB489F" w:rsidRPr="006D751B" w:rsidRDefault="00A36FC6" w:rsidP="00DD3B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Update existing web pages and interfaces to finished deliverable front-end appearance, accessibility</w:t>
      </w:r>
      <w:r w:rsidR="00DD3BEA" w:rsidRPr="006D751B">
        <w:rPr>
          <w:rFonts w:ascii="Times New Roman" w:hAnsi="Times New Roman" w:cs="Times New Roman"/>
          <w:sz w:val="24"/>
          <w:szCs w:val="24"/>
        </w:rPr>
        <w:t xml:space="preserve"> and</w:t>
      </w:r>
      <w:r w:rsidRPr="006D751B">
        <w:rPr>
          <w:rFonts w:ascii="Times New Roman" w:hAnsi="Times New Roman" w:cs="Times New Roman"/>
          <w:sz w:val="24"/>
          <w:szCs w:val="24"/>
        </w:rPr>
        <w:t xml:space="preserve"> performance</w:t>
      </w:r>
    </w:p>
    <w:p w14:paraId="46A7922F" w14:textId="51A5A471" w:rsidR="001E0988" w:rsidRPr="006D751B" w:rsidRDefault="00DD3BEA" w:rsidP="00DD3B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Design </w:t>
      </w:r>
      <w:r w:rsidR="001E0988" w:rsidRPr="006D751B">
        <w:rPr>
          <w:rFonts w:ascii="Times New Roman" w:hAnsi="Times New Roman" w:cs="Times New Roman"/>
          <w:sz w:val="24"/>
          <w:szCs w:val="24"/>
        </w:rPr>
        <w:t xml:space="preserve">a </w:t>
      </w:r>
      <w:r w:rsidRPr="006D751B">
        <w:rPr>
          <w:rFonts w:ascii="Times New Roman" w:hAnsi="Times New Roman" w:cs="Times New Roman"/>
          <w:sz w:val="24"/>
          <w:szCs w:val="24"/>
        </w:rPr>
        <w:t>new landing page (Home)</w:t>
      </w:r>
      <w:r w:rsidR="001E0988" w:rsidRPr="006D751B">
        <w:rPr>
          <w:rFonts w:ascii="Times New Roman" w:hAnsi="Times New Roman" w:cs="Times New Roman"/>
          <w:sz w:val="24"/>
          <w:szCs w:val="24"/>
        </w:rPr>
        <w:t xml:space="preserve"> that demonstrates/highlights:</w:t>
      </w:r>
    </w:p>
    <w:p w14:paraId="36BB49DE" w14:textId="5F1AC581" w:rsidR="00DD3BEA" w:rsidRPr="006D751B" w:rsidRDefault="00DD3BEA" w:rsidP="001E098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AgriFin</w:t>
      </w:r>
      <w:r w:rsidR="001E0988" w:rsidRPr="006D751B">
        <w:rPr>
          <w:rFonts w:ascii="Times New Roman" w:hAnsi="Times New Roman" w:cs="Times New Roman"/>
          <w:sz w:val="24"/>
          <w:szCs w:val="24"/>
        </w:rPr>
        <w:t>’s</w:t>
      </w:r>
      <w:r w:rsidRPr="006D751B">
        <w:rPr>
          <w:rFonts w:ascii="Times New Roman" w:hAnsi="Times New Roman" w:cs="Times New Roman"/>
          <w:sz w:val="24"/>
          <w:szCs w:val="24"/>
        </w:rPr>
        <w:t xml:space="preserve"> feasibility: (reach to-date, # of partners, geographies)</w:t>
      </w:r>
    </w:p>
    <w:p w14:paraId="4A0D9DF1" w14:textId="033A7BD0" w:rsidR="00DD3BEA" w:rsidRPr="006D751B" w:rsidRDefault="00DD3BEA" w:rsidP="001E098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Allow</w:t>
      </w:r>
      <w:r w:rsidR="001E0988" w:rsidRPr="006D751B">
        <w:rPr>
          <w:rFonts w:ascii="Times New Roman" w:hAnsi="Times New Roman" w:cs="Times New Roman"/>
          <w:sz w:val="24"/>
          <w:szCs w:val="24"/>
        </w:rPr>
        <w:t>s the</w:t>
      </w:r>
      <w:r w:rsidRPr="006D751B">
        <w:rPr>
          <w:rFonts w:ascii="Times New Roman" w:hAnsi="Times New Roman" w:cs="Times New Roman"/>
          <w:sz w:val="24"/>
          <w:szCs w:val="24"/>
        </w:rPr>
        <w:t xml:space="preserve"> reader to visualize project outputs</w:t>
      </w:r>
      <w:r w:rsidR="000D46AE" w:rsidRPr="006D751B">
        <w:rPr>
          <w:rFonts w:ascii="Times New Roman" w:hAnsi="Times New Roman" w:cs="Times New Roman"/>
          <w:sz w:val="24"/>
          <w:szCs w:val="24"/>
        </w:rPr>
        <w:t xml:space="preserve"> (to be discussed/shared with consultant after contracting)</w:t>
      </w:r>
    </w:p>
    <w:p w14:paraId="07710DA8" w14:textId="222D3BDB" w:rsidR="00DD3BEA" w:rsidRPr="006D751B" w:rsidRDefault="001E0988" w:rsidP="001E098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Whom we work </w:t>
      </w:r>
      <w:r w:rsidR="00DD3BEA" w:rsidRPr="006D751B">
        <w:rPr>
          <w:rFonts w:ascii="Times New Roman" w:hAnsi="Times New Roman" w:cs="Times New Roman"/>
          <w:sz w:val="24"/>
          <w:szCs w:val="24"/>
        </w:rPr>
        <w:t>with &amp; how</w:t>
      </w:r>
    </w:p>
    <w:p w14:paraId="1725971D" w14:textId="7B6A8F5F" w:rsidR="00DD3BEA" w:rsidRPr="006D751B" w:rsidRDefault="001E0988" w:rsidP="001E098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Our</w:t>
      </w:r>
      <w:r w:rsidR="00DD3BEA" w:rsidRPr="006D751B">
        <w:rPr>
          <w:rFonts w:ascii="Times New Roman" w:hAnsi="Times New Roman" w:cs="Times New Roman"/>
          <w:sz w:val="24"/>
          <w:szCs w:val="24"/>
        </w:rPr>
        <w:t xml:space="preserve"> vision for scale - how do we reach 25 million?</w:t>
      </w:r>
    </w:p>
    <w:p w14:paraId="1822E60A" w14:textId="1E02B3A1" w:rsidR="00DD3BEA" w:rsidRPr="006D751B" w:rsidRDefault="001E0988" w:rsidP="001E098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L</w:t>
      </w:r>
      <w:r w:rsidR="00DD3BEA" w:rsidRPr="006D751B">
        <w:rPr>
          <w:rFonts w:ascii="Times New Roman" w:hAnsi="Times New Roman" w:cs="Times New Roman"/>
          <w:sz w:val="24"/>
          <w:szCs w:val="24"/>
        </w:rPr>
        <w:t xml:space="preserve">ive </w:t>
      </w:r>
      <w:r w:rsidR="00BD1208" w:rsidRPr="006D751B">
        <w:rPr>
          <w:rFonts w:ascii="Times New Roman" w:hAnsi="Times New Roman" w:cs="Times New Roman"/>
          <w:sz w:val="24"/>
          <w:szCs w:val="24"/>
        </w:rPr>
        <w:t xml:space="preserve">Program </w:t>
      </w:r>
      <w:r w:rsidR="00DD3BEA" w:rsidRPr="006D751B">
        <w:rPr>
          <w:rFonts w:ascii="Times New Roman" w:hAnsi="Times New Roman" w:cs="Times New Roman"/>
          <w:sz w:val="24"/>
          <w:szCs w:val="24"/>
        </w:rPr>
        <w:t>updates e.g., new publications, news &amp; events etc.</w:t>
      </w:r>
    </w:p>
    <w:p w14:paraId="5E72C4A6" w14:textId="071644F8" w:rsidR="00DD3BEA" w:rsidRPr="006D751B" w:rsidRDefault="001E0988" w:rsidP="001E098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Working closely with task manager/</w:t>
      </w:r>
      <w:r w:rsidR="00BD1208" w:rsidRPr="006D751B">
        <w:rPr>
          <w:rFonts w:ascii="Times New Roman" w:hAnsi="Times New Roman" w:cs="Times New Roman"/>
          <w:sz w:val="24"/>
          <w:szCs w:val="24"/>
        </w:rPr>
        <w:t xml:space="preserve">Program </w:t>
      </w:r>
      <w:r w:rsidRPr="006D751B">
        <w:rPr>
          <w:rFonts w:ascii="Times New Roman" w:hAnsi="Times New Roman" w:cs="Times New Roman"/>
          <w:sz w:val="24"/>
          <w:szCs w:val="24"/>
        </w:rPr>
        <w:t>staff, design and implement i</w:t>
      </w:r>
      <w:r w:rsidR="00DD3BEA" w:rsidRPr="006D751B">
        <w:rPr>
          <w:rFonts w:ascii="Times New Roman" w:hAnsi="Times New Roman" w:cs="Times New Roman"/>
          <w:sz w:val="24"/>
          <w:szCs w:val="24"/>
        </w:rPr>
        <w:t>mprove</w:t>
      </w:r>
      <w:r w:rsidRPr="006D751B">
        <w:rPr>
          <w:rFonts w:ascii="Times New Roman" w:hAnsi="Times New Roman" w:cs="Times New Roman"/>
          <w:sz w:val="24"/>
          <w:szCs w:val="24"/>
        </w:rPr>
        <w:t>ments for</w:t>
      </w:r>
      <w:r w:rsidR="00DD3BEA" w:rsidRPr="006D751B">
        <w:rPr>
          <w:rFonts w:ascii="Times New Roman" w:hAnsi="Times New Roman" w:cs="Times New Roman"/>
          <w:sz w:val="24"/>
          <w:szCs w:val="24"/>
        </w:rPr>
        <w:t xml:space="preserve"> UX/navigation </w:t>
      </w:r>
      <w:r w:rsidRPr="006D751B">
        <w:rPr>
          <w:rFonts w:ascii="Times New Roman" w:hAnsi="Times New Roman" w:cs="Times New Roman"/>
          <w:sz w:val="24"/>
          <w:szCs w:val="24"/>
        </w:rPr>
        <w:t>–</w:t>
      </w:r>
      <w:r w:rsidR="00DD3BEA" w:rsidRPr="006D751B">
        <w:rPr>
          <w:rFonts w:ascii="Times New Roman" w:hAnsi="Times New Roman" w:cs="Times New Roman"/>
          <w:sz w:val="24"/>
          <w:szCs w:val="24"/>
        </w:rPr>
        <w:t xml:space="preserve"> design</w:t>
      </w:r>
      <w:r w:rsidRPr="006D751B">
        <w:rPr>
          <w:rFonts w:ascii="Times New Roman" w:hAnsi="Times New Roman" w:cs="Times New Roman"/>
          <w:sz w:val="24"/>
          <w:szCs w:val="24"/>
        </w:rPr>
        <w:t xml:space="preserve"> for overall web navigation with a focus on the home page.</w:t>
      </w:r>
    </w:p>
    <w:p w14:paraId="73EF0405" w14:textId="097EC456" w:rsidR="00DD3BEA" w:rsidRPr="006D751B" w:rsidRDefault="001E0988" w:rsidP="00DD3B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Support </w:t>
      </w:r>
      <w:r w:rsidR="00BD1208" w:rsidRPr="006D751B">
        <w:rPr>
          <w:rFonts w:ascii="Times New Roman" w:hAnsi="Times New Roman" w:cs="Times New Roman"/>
          <w:sz w:val="24"/>
          <w:szCs w:val="24"/>
        </w:rPr>
        <w:t xml:space="preserve">Program </w:t>
      </w:r>
      <w:r w:rsidRPr="006D751B">
        <w:rPr>
          <w:rFonts w:ascii="Times New Roman" w:hAnsi="Times New Roman" w:cs="Times New Roman"/>
          <w:sz w:val="24"/>
          <w:szCs w:val="24"/>
        </w:rPr>
        <w:t>staff to t</w:t>
      </w:r>
      <w:r w:rsidR="00DD3BEA" w:rsidRPr="006D751B">
        <w:rPr>
          <w:rFonts w:ascii="Times New Roman" w:hAnsi="Times New Roman" w:cs="Times New Roman"/>
          <w:sz w:val="24"/>
          <w:szCs w:val="24"/>
        </w:rPr>
        <w:t xml:space="preserve">ailor content &amp; </w:t>
      </w:r>
      <w:r w:rsidRPr="006D751B">
        <w:rPr>
          <w:rFonts w:ascii="Times New Roman" w:hAnsi="Times New Roman" w:cs="Times New Roman"/>
          <w:sz w:val="24"/>
          <w:szCs w:val="24"/>
        </w:rPr>
        <w:t>language</w:t>
      </w:r>
      <w:r w:rsidR="00DD3BEA" w:rsidRPr="006D751B">
        <w:rPr>
          <w:rFonts w:ascii="Times New Roman" w:hAnsi="Times New Roman" w:cs="Times New Roman"/>
          <w:sz w:val="24"/>
          <w:szCs w:val="24"/>
        </w:rPr>
        <w:t xml:space="preserve"> in the Home Page &amp; Program Overview sections</w:t>
      </w:r>
    </w:p>
    <w:p w14:paraId="707A43FA" w14:textId="54675A6E" w:rsidR="001E0988" w:rsidRPr="006D751B" w:rsidRDefault="001E0988" w:rsidP="001E098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Resolve outstanding design issues (e.g.,</w:t>
      </w:r>
      <w:r w:rsidR="00DD3BEA" w:rsidRPr="006D751B">
        <w:rPr>
          <w:rFonts w:ascii="Times New Roman" w:hAnsi="Times New Roman" w:cs="Times New Roman"/>
          <w:sz w:val="24"/>
          <w:szCs w:val="24"/>
        </w:rPr>
        <w:t xml:space="preserve"> logo</w:t>
      </w:r>
      <w:r w:rsidRPr="006D751B">
        <w:rPr>
          <w:rFonts w:ascii="Times New Roman" w:hAnsi="Times New Roman" w:cs="Times New Roman"/>
          <w:sz w:val="24"/>
          <w:szCs w:val="24"/>
        </w:rPr>
        <w:t xml:space="preserve"> placements and sizes</w:t>
      </w:r>
      <w:r w:rsidR="00DD3BEA" w:rsidRPr="006D751B">
        <w:rPr>
          <w:rFonts w:ascii="Times New Roman" w:hAnsi="Times New Roman" w:cs="Times New Roman"/>
          <w:sz w:val="24"/>
          <w:szCs w:val="24"/>
        </w:rPr>
        <w:t>, hyperlinks</w:t>
      </w:r>
      <w:r w:rsidRPr="006D751B">
        <w:rPr>
          <w:rFonts w:ascii="Times New Roman" w:hAnsi="Times New Roman" w:cs="Times New Roman"/>
          <w:sz w:val="24"/>
          <w:szCs w:val="24"/>
        </w:rPr>
        <w:t>, etc.) as agreed with the task manager/</w:t>
      </w:r>
      <w:r w:rsidR="00BD1208" w:rsidRPr="006D751B">
        <w:rPr>
          <w:rFonts w:ascii="Times New Roman" w:hAnsi="Times New Roman" w:cs="Times New Roman"/>
          <w:sz w:val="24"/>
          <w:szCs w:val="24"/>
        </w:rPr>
        <w:t xml:space="preserve">Program </w:t>
      </w:r>
      <w:r w:rsidRPr="006D751B">
        <w:rPr>
          <w:rFonts w:ascii="Times New Roman" w:hAnsi="Times New Roman" w:cs="Times New Roman"/>
          <w:sz w:val="24"/>
          <w:szCs w:val="24"/>
        </w:rPr>
        <w:t>staff</w:t>
      </w:r>
    </w:p>
    <w:p w14:paraId="0FD8CDED" w14:textId="1AFA9FB1" w:rsidR="00B82238" w:rsidRPr="006D751B" w:rsidRDefault="00B82238" w:rsidP="00B8223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D751B">
        <w:rPr>
          <w:rFonts w:ascii="Times New Roman" w:hAnsi="Times New Roman" w:cs="Times New Roman"/>
          <w:sz w:val="24"/>
          <w:szCs w:val="24"/>
        </w:rPr>
        <w:t xml:space="preserve">esign and implement improvements for UX/navigation – design for overall web navigation with a focus on the </w:t>
      </w:r>
      <w:r>
        <w:rPr>
          <w:rFonts w:ascii="Times New Roman" w:hAnsi="Times New Roman" w:cs="Times New Roman"/>
          <w:sz w:val="24"/>
          <w:szCs w:val="24"/>
        </w:rPr>
        <w:t>library and blog</w:t>
      </w:r>
      <w:r w:rsidRPr="006D751B">
        <w:rPr>
          <w:rFonts w:ascii="Times New Roman" w:hAnsi="Times New Roman" w:cs="Times New Roman"/>
          <w:sz w:val="24"/>
          <w:szCs w:val="24"/>
        </w:rPr>
        <w:t xml:space="preserve"> page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751B">
        <w:rPr>
          <w:rFonts w:ascii="Times New Roman" w:hAnsi="Times New Roman" w:cs="Times New Roman"/>
          <w:sz w:val="24"/>
          <w:szCs w:val="24"/>
        </w:rPr>
        <w:t>.</w:t>
      </w:r>
    </w:p>
    <w:p w14:paraId="291ECABF" w14:textId="1DF8E51D" w:rsidR="00DB489F" w:rsidRPr="006D751B" w:rsidRDefault="001E0988" w:rsidP="001E09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FC3EB" w14:textId="2803481B" w:rsidR="00DB489F" w:rsidRPr="006D751B" w:rsidRDefault="00A3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>Requirements</w:t>
      </w:r>
    </w:p>
    <w:p w14:paraId="12DC01D7" w14:textId="2A8BD6FA" w:rsidR="00DB489F" w:rsidRPr="006D751B" w:rsidRDefault="001E0988" w:rsidP="001E098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5</w:t>
      </w:r>
      <w:r w:rsidR="00A36FC6" w:rsidRPr="006D751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="00A36FC6" w:rsidRPr="006D751B">
        <w:rPr>
          <w:rFonts w:ascii="Times New Roman" w:hAnsi="Times New Roman" w:cs="Times New Roman"/>
          <w:sz w:val="24"/>
          <w:szCs w:val="24"/>
        </w:rPr>
        <w:t>years experience</w:t>
      </w:r>
      <w:proofErr w:type="spellEnd"/>
      <w:r w:rsidR="00A36FC6" w:rsidRPr="006D751B">
        <w:rPr>
          <w:rFonts w:ascii="Times New Roman" w:hAnsi="Times New Roman" w:cs="Times New Roman"/>
          <w:sz w:val="24"/>
          <w:szCs w:val="24"/>
        </w:rPr>
        <w:t xml:space="preserve"> working in web development and interface design</w:t>
      </w:r>
    </w:p>
    <w:p w14:paraId="1D3F4510" w14:textId="77777777" w:rsidR="00DB489F" w:rsidRPr="006D751B" w:rsidRDefault="00A36FC6" w:rsidP="001E098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Strong knowledge of WordPress</w:t>
      </w:r>
    </w:p>
    <w:p w14:paraId="1F4933E2" w14:textId="77777777" w:rsidR="00DB489F" w:rsidRPr="006D751B" w:rsidRDefault="00A36FC6" w:rsidP="001E098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Strong knowledge of current web development languages (including HTML5, CSS3, PHP/MySQL)</w:t>
      </w:r>
    </w:p>
    <w:p w14:paraId="56581A00" w14:textId="77777777" w:rsidR="00DB489F" w:rsidRPr="006D751B" w:rsidRDefault="00A36FC6" w:rsidP="001E098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Familiarity with web standards and usability</w:t>
      </w:r>
    </w:p>
    <w:p w14:paraId="0CEA54FC" w14:textId="77777777" w:rsidR="00DB489F" w:rsidRPr="006D751B" w:rsidRDefault="00A36FC6" w:rsidP="001E098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Active user of social media</w:t>
      </w:r>
    </w:p>
    <w:p w14:paraId="14CAF901" w14:textId="77777777" w:rsidR="00DB489F" w:rsidRPr="006D751B" w:rsidRDefault="00A36FC6" w:rsidP="001E098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Familiarity with video for web a plus</w:t>
      </w:r>
    </w:p>
    <w:p w14:paraId="49BF4A58" w14:textId="46471EFD" w:rsidR="00DB489F" w:rsidRPr="006D751B" w:rsidRDefault="00A36FC6" w:rsidP="001E098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Experience with dynamic, geo-related, data-driven and/or e-commerce sites a plus</w:t>
      </w:r>
      <w:r w:rsidR="00767168" w:rsidRPr="006D751B">
        <w:rPr>
          <w:rFonts w:ascii="Times New Roman" w:hAnsi="Times New Roman" w:cs="Times New Roman"/>
          <w:sz w:val="24"/>
          <w:szCs w:val="24"/>
        </w:rPr>
        <w:t xml:space="preserve"> m</w:t>
      </w:r>
      <w:r w:rsidRPr="006D751B">
        <w:rPr>
          <w:rFonts w:ascii="Times New Roman" w:hAnsi="Times New Roman" w:cs="Times New Roman"/>
          <w:sz w:val="24"/>
          <w:szCs w:val="24"/>
        </w:rPr>
        <w:t>otion graphics and/or 3D skills a big plus</w:t>
      </w:r>
    </w:p>
    <w:p w14:paraId="4A93E789" w14:textId="77777777" w:rsidR="00DB489F" w:rsidRPr="006D751B" w:rsidRDefault="00A36FC6" w:rsidP="001E098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Please submit, along with your resume, URLs of projects you’ve worked on with descriptions of your specific contributions to the project.</w:t>
      </w:r>
    </w:p>
    <w:p w14:paraId="27265D3F" w14:textId="77777777" w:rsidR="00DB489F" w:rsidRPr="006D751B" w:rsidRDefault="00DB489F">
      <w:pPr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B80000"/>
        </w:rPr>
      </w:pPr>
    </w:p>
    <w:p w14:paraId="0B2D8423" w14:textId="736B55DE" w:rsidR="001E0988" w:rsidRPr="006D751B" w:rsidRDefault="001E0988">
      <w:pPr>
        <w:rPr>
          <w:rFonts w:ascii="Times New Roman" w:hAnsi="Times New Roman" w:cs="Times New Roman"/>
          <w:b/>
          <w:color w:val="FFFFFF"/>
          <w:sz w:val="24"/>
          <w:szCs w:val="24"/>
          <w:shd w:val="clear" w:color="auto" w:fill="B80000"/>
        </w:rPr>
      </w:pPr>
    </w:p>
    <w:p w14:paraId="05D3F1A3" w14:textId="54F9B8A5" w:rsidR="00DB489F" w:rsidRPr="006D751B" w:rsidRDefault="00A36FC6">
      <w:pPr>
        <w:pStyle w:val="Heading1"/>
        <w:tabs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Deliverables</w:t>
      </w:r>
      <w:r w:rsidRPr="006D751B">
        <w:rPr>
          <w:rFonts w:ascii="Times New Roman" w:hAnsi="Times New Roman" w:cs="Times New Roman"/>
          <w:sz w:val="24"/>
          <w:szCs w:val="24"/>
        </w:rPr>
        <w:tab/>
      </w:r>
    </w:p>
    <w:p w14:paraId="2499E3A0" w14:textId="77777777" w:rsidR="00847256" w:rsidRPr="006D751B" w:rsidRDefault="00847256" w:rsidP="00847256">
      <w:pPr>
        <w:ind w:left="230"/>
        <w:rPr>
          <w:rFonts w:ascii="Times New Roman" w:hAnsi="Times New Roman" w:cs="Times New Roman"/>
          <w:sz w:val="24"/>
          <w:szCs w:val="24"/>
        </w:rPr>
      </w:pPr>
      <w:bookmarkStart w:id="2" w:name="_heading=h.1fob9te" w:colFirst="0" w:colLast="0"/>
      <w:bookmarkEnd w:id="2"/>
      <w:r w:rsidRPr="006D751B">
        <w:rPr>
          <w:rFonts w:ascii="Times New Roman" w:hAnsi="Times New Roman" w:cs="Times New Roman"/>
          <w:sz w:val="24"/>
          <w:szCs w:val="24"/>
        </w:rPr>
        <w:t>The consultant is expected to produce all deliverables inclusive of three (3) rounds of feedback for each task below to refine the website. The consultant will be required to:</w:t>
      </w:r>
    </w:p>
    <w:p w14:paraId="3EBE3709" w14:textId="1D970779" w:rsidR="00847256" w:rsidRPr="006D751B" w:rsidRDefault="00847256" w:rsidP="008472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In consultation with AFA, develop a wireframe of the proposed new-design pages (e.g., Home, Publications) taking into consideration the content to be presented (including images and videos provided by AFA), and ensuring that information flow is logical and informative (</w:t>
      </w:r>
      <w:r w:rsidR="00BE23D9">
        <w:rPr>
          <w:rFonts w:ascii="Times New Roman" w:hAnsi="Times New Roman" w:cs="Times New Roman"/>
          <w:sz w:val="24"/>
          <w:szCs w:val="24"/>
        </w:rPr>
        <w:t>15</w:t>
      </w:r>
      <w:r w:rsidRPr="006D751B">
        <w:rPr>
          <w:rFonts w:ascii="Times New Roman" w:hAnsi="Times New Roman" w:cs="Times New Roman"/>
          <w:sz w:val="24"/>
          <w:szCs w:val="24"/>
        </w:rPr>
        <w:t xml:space="preserve"> </w:t>
      </w:r>
      <w:r w:rsidR="00BE23D9">
        <w:rPr>
          <w:rFonts w:ascii="Times New Roman" w:hAnsi="Times New Roman" w:cs="Times New Roman"/>
          <w:sz w:val="24"/>
          <w:szCs w:val="24"/>
        </w:rPr>
        <w:t>days</w:t>
      </w:r>
      <w:r w:rsidRPr="006D751B">
        <w:rPr>
          <w:rFonts w:ascii="Times New Roman" w:hAnsi="Times New Roman" w:cs="Times New Roman"/>
          <w:sz w:val="24"/>
          <w:szCs w:val="24"/>
        </w:rPr>
        <w:t>)</w:t>
      </w:r>
    </w:p>
    <w:p w14:paraId="225219CE" w14:textId="12347BBC" w:rsidR="00847256" w:rsidRPr="006D751B" w:rsidRDefault="00847256" w:rsidP="008472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In consultation with AFA, build the designated pages (</w:t>
      </w:r>
      <w:r w:rsidR="00BE23D9">
        <w:rPr>
          <w:rFonts w:ascii="Times New Roman" w:hAnsi="Times New Roman" w:cs="Times New Roman"/>
          <w:sz w:val="24"/>
          <w:szCs w:val="24"/>
        </w:rPr>
        <w:t>10</w:t>
      </w:r>
      <w:r w:rsidRPr="006D751B">
        <w:rPr>
          <w:rFonts w:ascii="Times New Roman" w:hAnsi="Times New Roman" w:cs="Times New Roman"/>
          <w:sz w:val="24"/>
          <w:szCs w:val="24"/>
        </w:rPr>
        <w:t xml:space="preserve"> </w:t>
      </w:r>
      <w:r w:rsidR="00BE23D9">
        <w:rPr>
          <w:rFonts w:ascii="Times New Roman" w:hAnsi="Times New Roman" w:cs="Times New Roman"/>
          <w:sz w:val="24"/>
          <w:szCs w:val="24"/>
        </w:rPr>
        <w:t>days</w:t>
      </w:r>
      <w:r w:rsidRPr="006D751B">
        <w:rPr>
          <w:rFonts w:ascii="Times New Roman" w:hAnsi="Times New Roman" w:cs="Times New Roman"/>
          <w:sz w:val="24"/>
          <w:szCs w:val="24"/>
        </w:rPr>
        <w:t>)</w:t>
      </w:r>
    </w:p>
    <w:p w14:paraId="42B4BCE4" w14:textId="4F10182E" w:rsidR="00847256" w:rsidRDefault="00847256" w:rsidP="008472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Support and maintenance: Provide administrative and technical support/mentorship, quality control for a period of 2 months after re-design. </w:t>
      </w:r>
    </w:p>
    <w:p w14:paraId="3B5E8218" w14:textId="33E858B9" w:rsidR="00B82238" w:rsidRPr="006D751B" w:rsidRDefault="00B82238" w:rsidP="00B822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a filter feature for the </w:t>
      </w:r>
      <w:r w:rsidRPr="00DF24C7">
        <w:rPr>
          <w:rFonts w:ascii="Times New Roman" w:hAnsi="Times New Roman" w:cs="Times New Roman"/>
          <w:sz w:val="24"/>
          <w:szCs w:val="24"/>
        </w:rPr>
        <w:t>Blog</w:t>
      </w:r>
      <w:r>
        <w:rPr>
          <w:rFonts w:ascii="Times New Roman" w:hAnsi="Times New Roman" w:cs="Times New Roman"/>
          <w:sz w:val="24"/>
          <w:szCs w:val="24"/>
        </w:rPr>
        <w:t xml:space="preserve"> that enables filtering posts by Category, Country, Date, Donor and Format (e.g., case study, program report, etc.), similar in form/function to </w:t>
      </w:r>
      <w:hyperlink r:id="rId11" w:history="1">
        <w:r w:rsidRPr="008F45E3">
          <w:rPr>
            <w:rStyle w:val="Hyperlink"/>
            <w:rFonts w:ascii="Times New Roman" w:hAnsi="Times New Roman" w:cs="Times New Roman"/>
            <w:sz w:val="24"/>
            <w:szCs w:val="24"/>
          </w:rPr>
          <w:t>Exa</w:t>
        </w:r>
        <w:r w:rsidRPr="008F45E3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 w:rsidRPr="008F45E3">
          <w:rPr>
            <w:rStyle w:val="Hyperlink"/>
            <w:rFonts w:ascii="Times New Roman" w:hAnsi="Times New Roman" w:cs="Times New Roman"/>
            <w:sz w:val="24"/>
            <w:szCs w:val="24"/>
          </w:rPr>
          <w:t>ple A</w:t>
        </w:r>
      </w:hyperlink>
      <w:r w:rsidR="00800ED9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800ED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(2 days)</w:t>
      </w:r>
    </w:p>
    <w:p w14:paraId="33B1B720" w14:textId="1EE8D020" w:rsidR="00B82238" w:rsidRDefault="00B82238" w:rsidP="00B822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a filter feature for the </w:t>
      </w:r>
      <w:r w:rsidRPr="00DF24C7">
        <w:rPr>
          <w:rFonts w:ascii="Times New Roman" w:hAnsi="Times New Roman" w:cs="Times New Roman"/>
          <w:sz w:val="24"/>
          <w:szCs w:val="24"/>
        </w:rPr>
        <w:t>Library</w:t>
      </w:r>
      <w:r>
        <w:rPr>
          <w:rFonts w:ascii="Times New Roman" w:hAnsi="Times New Roman" w:cs="Times New Roman"/>
          <w:sz w:val="24"/>
          <w:szCs w:val="24"/>
        </w:rPr>
        <w:t xml:space="preserve"> that enables filtering publications by Category, Country, Date, Donor and Format (e.g., case study, program report, etc.), similar to </w:t>
      </w:r>
      <w:hyperlink r:id="rId12" w:history="1">
        <w:r w:rsidRPr="00C402B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Example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B</w:t>
        </w:r>
      </w:hyperlink>
      <w:r w:rsidR="00800ED9" w:rsidRPr="00800ED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(1 day)</w:t>
      </w:r>
    </w:p>
    <w:p w14:paraId="43CB0963" w14:textId="35600E76" w:rsidR="00B82238" w:rsidRDefault="00B82238" w:rsidP="00B822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218F1">
        <w:rPr>
          <w:rFonts w:ascii="Times New Roman" w:hAnsi="Times New Roman" w:cs="Times New Roman"/>
          <w:sz w:val="24"/>
          <w:szCs w:val="24"/>
        </w:rPr>
        <w:t xml:space="preserve">Update the website </w:t>
      </w:r>
      <w:r w:rsidRPr="00DF24C7">
        <w:rPr>
          <w:rFonts w:ascii="Times New Roman" w:hAnsi="Times New Roman" w:cs="Times New Roman"/>
          <w:sz w:val="24"/>
          <w:szCs w:val="24"/>
        </w:rPr>
        <w:t>Search results page</w:t>
      </w:r>
      <w:r w:rsidRPr="004218F1">
        <w:rPr>
          <w:rFonts w:ascii="Times New Roman" w:hAnsi="Times New Roman" w:cs="Times New Roman"/>
          <w:sz w:val="24"/>
          <w:szCs w:val="24"/>
        </w:rPr>
        <w:t xml:space="preserve"> to enable sorting results by Category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4218F1">
        <w:rPr>
          <w:rFonts w:ascii="Times New Roman" w:hAnsi="Times New Roman" w:cs="Times New Roman"/>
          <w:sz w:val="24"/>
          <w:szCs w:val="24"/>
        </w:rPr>
        <w:t>Year</w:t>
      </w:r>
      <w:r w:rsidR="00BE23D9">
        <w:rPr>
          <w:rFonts w:ascii="Times New Roman" w:hAnsi="Times New Roman" w:cs="Times New Roman"/>
          <w:sz w:val="24"/>
          <w:szCs w:val="24"/>
        </w:rPr>
        <w:t xml:space="preserve"> (1 days)</w:t>
      </w:r>
    </w:p>
    <w:p w14:paraId="5F33EEBC" w14:textId="6B46688C" w:rsidR="00B82238" w:rsidRDefault="00B82238" w:rsidP="00B822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45E3">
        <w:rPr>
          <w:rFonts w:ascii="Times New Roman" w:hAnsi="Times New Roman" w:cs="Times New Roman"/>
          <w:sz w:val="24"/>
          <w:szCs w:val="24"/>
        </w:rPr>
        <w:t xml:space="preserve">Ensure </w:t>
      </w:r>
      <w:r>
        <w:rPr>
          <w:rFonts w:ascii="Times New Roman" w:hAnsi="Times New Roman" w:cs="Times New Roman"/>
          <w:sz w:val="24"/>
          <w:szCs w:val="24"/>
        </w:rPr>
        <w:t>that PDF documents</w:t>
      </w:r>
      <w:r w:rsidRPr="008F4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linked to</w:t>
      </w:r>
      <w:r w:rsidRPr="008F4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items in the </w:t>
      </w:r>
      <w:r w:rsidRPr="008F45E3">
        <w:rPr>
          <w:rFonts w:ascii="Times New Roman" w:hAnsi="Times New Roman" w:cs="Times New Roman"/>
          <w:sz w:val="24"/>
          <w:szCs w:val="24"/>
        </w:rPr>
        <w:t xml:space="preserve">Library can be previewed </w:t>
      </w:r>
      <w:r>
        <w:rPr>
          <w:rFonts w:ascii="Times New Roman" w:hAnsi="Times New Roman" w:cs="Times New Roman"/>
          <w:sz w:val="24"/>
          <w:szCs w:val="24"/>
        </w:rPr>
        <w:t xml:space="preserve">and downloaded </w:t>
      </w:r>
      <w:r w:rsidRPr="00D756E3">
        <w:rPr>
          <w:rFonts w:ascii="Times New Roman" w:hAnsi="Times New Roman" w:cs="Times New Roman"/>
          <w:sz w:val="24"/>
          <w:szCs w:val="24"/>
        </w:rPr>
        <w:t>simultaneously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4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8F45E3">
        <w:rPr>
          <w:rFonts w:ascii="Times New Roman" w:hAnsi="Times New Roman" w:cs="Times New Roman"/>
          <w:sz w:val="24"/>
          <w:szCs w:val="24"/>
        </w:rPr>
        <w:t xml:space="preserve"> </w:t>
      </w:r>
      <w:r w:rsidRPr="00FE2B60">
        <w:rPr>
          <w:rFonts w:ascii="Times New Roman" w:hAnsi="Times New Roman" w:cs="Times New Roman"/>
          <w:b/>
          <w:sz w:val="24"/>
          <w:szCs w:val="24"/>
        </w:rPr>
        <w:t>scrolling</w:t>
      </w:r>
      <w:r w:rsidRPr="008F45E3">
        <w:rPr>
          <w:rFonts w:ascii="Times New Roman" w:hAnsi="Times New Roman" w:cs="Times New Roman"/>
          <w:sz w:val="24"/>
          <w:szCs w:val="24"/>
        </w:rPr>
        <w:t xml:space="preserve"> and </w:t>
      </w:r>
      <w:r w:rsidRPr="00FE2B60">
        <w:rPr>
          <w:rFonts w:ascii="Times New Roman" w:hAnsi="Times New Roman" w:cs="Times New Roman"/>
          <w:b/>
          <w:sz w:val="24"/>
          <w:szCs w:val="24"/>
        </w:rPr>
        <w:t>download</w:t>
      </w:r>
      <w:r w:rsidRPr="008F4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features</w:t>
      </w:r>
      <w:r w:rsidR="00800ED9">
        <w:rPr>
          <w:rFonts w:ascii="Times New Roman" w:hAnsi="Times New Roman" w:cs="Times New Roman"/>
          <w:sz w:val="24"/>
          <w:szCs w:val="24"/>
        </w:rPr>
        <w:t xml:space="preserve"> (</w:t>
      </w:r>
      <w:r w:rsidR="00BE23D9">
        <w:rPr>
          <w:rFonts w:ascii="Times New Roman" w:hAnsi="Times New Roman" w:cs="Times New Roman"/>
          <w:sz w:val="24"/>
          <w:szCs w:val="24"/>
        </w:rPr>
        <w:t>1</w:t>
      </w:r>
      <w:r w:rsidR="00800ED9">
        <w:rPr>
          <w:rFonts w:ascii="Times New Roman" w:hAnsi="Times New Roman" w:cs="Times New Roman"/>
          <w:sz w:val="24"/>
          <w:szCs w:val="24"/>
        </w:rPr>
        <w:t xml:space="preserve"> day)</w:t>
      </w:r>
    </w:p>
    <w:p w14:paraId="665A7EFB" w14:textId="51B9915C" w:rsidR="00B82238" w:rsidRPr="008F45E3" w:rsidRDefault="00B82238" w:rsidP="00B822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Optimize above search, filter and preview functions for mobile</w:t>
      </w:r>
      <w:r w:rsidR="00800ED9">
        <w:rPr>
          <w:rFonts w:ascii="Times New Roman" w:hAnsi="Times New Roman" w:cs="Times New Roman"/>
          <w:sz w:val="24"/>
          <w:szCs w:val="24"/>
        </w:rPr>
        <w:t xml:space="preserve"> (1 day)</w:t>
      </w:r>
    </w:p>
    <w:p w14:paraId="377C6C96" w14:textId="7A907D26" w:rsidR="00B82238" w:rsidRPr="00B82238" w:rsidRDefault="00B82238" w:rsidP="00B822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83D9C">
        <w:rPr>
          <w:rFonts w:ascii="Times New Roman" w:hAnsi="Times New Roman" w:cs="Times New Roman"/>
          <w:sz w:val="24"/>
          <w:szCs w:val="24"/>
        </w:rPr>
        <w:t xml:space="preserve">Support capacity-building of AFA for </w:t>
      </w:r>
      <w:r>
        <w:rPr>
          <w:rFonts w:ascii="Times New Roman" w:hAnsi="Times New Roman" w:cs="Times New Roman"/>
          <w:sz w:val="24"/>
          <w:szCs w:val="24"/>
        </w:rPr>
        <w:t xml:space="preserve">overall UX </w:t>
      </w:r>
      <w:r w:rsidRPr="00A83D9C">
        <w:rPr>
          <w:rFonts w:ascii="Times New Roman" w:hAnsi="Times New Roman" w:cs="Times New Roman"/>
          <w:sz w:val="24"/>
          <w:szCs w:val="24"/>
        </w:rPr>
        <w:t xml:space="preserve">maintenance and </w:t>
      </w:r>
      <w:r>
        <w:rPr>
          <w:rFonts w:ascii="Times New Roman" w:hAnsi="Times New Roman" w:cs="Times New Roman"/>
          <w:sz w:val="24"/>
          <w:szCs w:val="24"/>
        </w:rPr>
        <w:t xml:space="preserve">asset standardization (images, typography, plug-in features, etc.) and </w:t>
      </w:r>
      <w:r w:rsidRPr="00A83D9C">
        <w:rPr>
          <w:rFonts w:ascii="Times New Roman" w:hAnsi="Times New Roman" w:cs="Times New Roman"/>
          <w:sz w:val="24"/>
          <w:szCs w:val="24"/>
        </w:rPr>
        <w:t>updating of the website</w:t>
      </w:r>
      <w:r w:rsidR="00BE23D9">
        <w:rPr>
          <w:rFonts w:ascii="Times New Roman" w:hAnsi="Times New Roman" w:cs="Times New Roman"/>
          <w:sz w:val="24"/>
          <w:szCs w:val="24"/>
        </w:rPr>
        <w:t xml:space="preserve"> (2 days)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191B33" w14:textId="77777777" w:rsidR="00847256" w:rsidRPr="006D751B" w:rsidRDefault="00847256" w:rsidP="00847256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EE9B316" w14:textId="21B43AD2" w:rsidR="00DB489F" w:rsidRPr="006D751B" w:rsidRDefault="00A36FC6">
      <w:pPr>
        <w:ind w:left="230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The consultancy will produce the </w:t>
      </w:r>
      <w:r w:rsidR="00847256" w:rsidRPr="006D751B">
        <w:rPr>
          <w:rFonts w:ascii="Times New Roman" w:hAnsi="Times New Roman" w:cs="Times New Roman"/>
          <w:sz w:val="24"/>
          <w:szCs w:val="24"/>
        </w:rPr>
        <w:t>above</w:t>
      </w:r>
      <w:r w:rsidRPr="006D751B">
        <w:rPr>
          <w:rFonts w:ascii="Times New Roman" w:hAnsi="Times New Roman" w:cs="Times New Roman"/>
          <w:sz w:val="24"/>
          <w:szCs w:val="24"/>
        </w:rPr>
        <w:t xml:space="preserve"> </w:t>
      </w:r>
      <w:r w:rsidR="00BD1208" w:rsidRPr="006D751B">
        <w:rPr>
          <w:rFonts w:ascii="Times New Roman" w:hAnsi="Times New Roman" w:cs="Times New Roman"/>
          <w:sz w:val="24"/>
          <w:szCs w:val="24"/>
        </w:rPr>
        <w:t>high-quality</w:t>
      </w:r>
      <w:r w:rsidRPr="006D751B">
        <w:rPr>
          <w:rFonts w:ascii="Times New Roman" w:hAnsi="Times New Roman" w:cs="Times New Roman"/>
          <w:sz w:val="24"/>
          <w:szCs w:val="24"/>
        </w:rPr>
        <w:t xml:space="preserve"> in line with Mercy Corps branding requirements and within specified deadlines as discussed during the tenure of the contract. The expected tasks list is detailed further in Table 1 </w:t>
      </w:r>
      <w:r w:rsidR="001E0988" w:rsidRPr="006D751B">
        <w:rPr>
          <w:rFonts w:ascii="Times New Roman" w:hAnsi="Times New Roman" w:cs="Times New Roman"/>
          <w:sz w:val="24"/>
          <w:szCs w:val="24"/>
        </w:rPr>
        <w:t>below</w:t>
      </w:r>
      <w:r w:rsidRPr="006D751B">
        <w:rPr>
          <w:rFonts w:ascii="Times New Roman" w:hAnsi="Times New Roman" w:cs="Times New Roman"/>
          <w:sz w:val="24"/>
          <w:szCs w:val="24"/>
        </w:rPr>
        <w:t>.</w:t>
      </w:r>
    </w:p>
    <w:p w14:paraId="530C20D2" w14:textId="135402B1" w:rsidR="001E0988" w:rsidRPr="006D751B" w:rsidRDefault="001E0988">
      <w:pPr>
        <w:ind w:left="230"/>
        <w:rPr>
          <w:rFonts w:ascii="Times New Roman" w:hAnsi="Times New Roman" w:cs="Times New Roman"/>
          <w:sz w:val="24"/>
          <w:szCs w:val="24"/>
        </w:rPr>
      </w:pPr>
    </w:p>
    <w:p w14:paraId="7AE86F9E" w14:textId="77777777" w:rsidR="001E0988" w:rsidRPr="006D751B" w:rsidRDefault="001E0988" w:rsidP="001E098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i/>
          <w:color w:val="44546A"/>
          <w:sz w:val="24"/>
          <w:szCs w:val="24"/>
        </w:rPr>
      </w:pPr>
      <w:r w:rsidRPr="006D751B">
        <w:rPr>
          <w:rFonts w:ascii="Times New Roman" w:hAnsi="Times New Roman" w:cs="Times New Roman"/>
          <w:i/>
          <w:color w:val="44546A"/>
          <w:sz w:val="24"/>
          <w:szCs w:val="24"/>
        </w:rPr>
        <w:t>Table 1: Communications Deliverables Task List</w:t>
      </w:r>
    </w:p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27"/>
        <w:gridCol w:w="428"/>
        <w:gridCol w:w="1541"/>
        <w:gridCol w:w="4510"/>
        <w:gridCol w:w="1444"/>
      </w:tblGrid>
      <w:tr w:rsidR="00D7300B" w:rsidRPr="006D751B" w14:paraId="25E78F63" w14:textId="77777777" w:rsidTr="00D7300B">
        <w:trPr>
          <w:trHeight w:val="223"/>
        </w:trPr>
        <w:tc>
          <w:tcPr>
            <w:tcW w:w="786" w:type="pct"/>
            <w:shd w:val="clear" w:color="auto" w:fill="auto"/>
          </w:tcPr>
          <w:p w14:paraId="420EFB0E" w14:textId="77777777" w:rsidR="00D7300B" w:rsidRPr="006D751B" w:rsidRDefault="00D7300B" w:rsidP="00A40044">
            <w:pPr>
              <w:ind w:left="0"/>
              <w:jc w:val="center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TASKS</w:t>
            </w:r>
          </w:p>
        </w:tc>
        <w:tc>
          <w:tcPr>
            <w:tcW w:w="1098" w:type="pct"/>
            <w:gridSpan w:val="2"/>
            <w:shd w:val="clear" w:color="auto" w:fill="auto"/>
          </w:tcPr>
          <w:p w14:paraId="5B9BFBC0" w14:textId="7B4A6E5A" w:rsidR="00D7300B" w:rsidRPr="006D751B" w:rsidRDefault="00D7300B" w:rsidP="00A40044">
            <w:pPr>
              <w:ind w:left="0"/>
              <w:jc w:val="center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DELIVERABLE</w:t>
            </w:r>
          </w:p>
        </w:tc>
        <w:tc>
          <w:tcPr>
            <w:tcW w:w="2434" w:type="pct"/>
            <w:shd w:val="clear" w:color="auto" w:fill="auto"/>
          </w:tcPr>
          <w:p w14:paraId="00DFD153" w14:textId="12E128FB" w:rsidR="00D7300B" w:rsidRPr="006D751B" w:rsidRDefault="00D7300B" w:rsidP="00A40044">
            <w:pPr>
              <w:ind w:left="0"/>
              <w:jc w:val="center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DESCRIPTION</w:t>
            </w:r>
          </w:p>
        </w:tc>
        <w:tc>
          <w:tcPr>
            <w:tcW w:w="682" w:type="pct"/>
            <w:shd w:val="clear" w:color="auto" w:fill="auto"/>
          </w:tcPr>
          <w:p w14:paraId="0C2FEEC4" w14:textId="52C5EF00" w:rsidR="00D7300B" w:rsidRPr="006D751B" w:rsidRDefault="00D7300B" w:rsidP="00D7300B">
            <w:pPr>
              <w:ind w:left="0"/>
              <w:jc w:val="center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DEADLINE</w:t>
            </w:r>
          </w:p>
        </w:tc>
      </w:tr>
      <w:tr w:rsidR="000810B9" w:rsidRPr="006D751B" w14:paraId="4CEC1855" w14:textId="77777777" w:rsidTr="00D7300B">
        <w:trPr>
          <w:trHeight w:val="300"/>
        </w:trPr>
        <w:tc>
          <w:tcPr>
            <w:tcW w:w="786" w:type="pct"/>
            <w:vMerge w:val="restart"/>
            <w:shd w:val="clear" w:color="auto" w:fill="auto"/>
          </w:tcPr>
          <w:p w14:paraId="06EC17AB" w14:textId="689F69FB" w:rsidR="000810B9" w:rsidRPr="006D751B" w:rsidRDefault="000810B9" w:rsidP="00A40044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 xml:space="preserve">Web re-design </w:t>
            </w:r>
          </w:p>
        </w:tc>
        <w:tc>
          <w:tcPr>
            <w:tcW w:w="250" w:type="pct"/>
            <w:shd w:val="clear" w:color="auto" w:fill="auto"/>
          </w:tcPr>
          <w:p w14:paraId="2A54C1A1" w14:textId="689F3B86" w:rsidR="000810B9" w:rsidRPr="006D751B" w:rsidRDefault="000810B9" w:rsidP="00A40044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1</w:t>
            </w:r>
          </w:p>
        </w:tc>
        <w:tc>
          <w:tcPr>
            <w:tcW w:w="848" w:type="pct"/>
            <w:shd w:val="clear" w:color="auto" w:fill="auto"/>
          </w:tcPr>
          <w:p w14:paraId="10951469" w14:textId="4382093B" w:rsidR="000810B9" w:rsidRPr="006D751B" w:rsidRDefault="000810B9" w:rsidP="00A40044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Content design</w:t>
            </w:r>
          </w:p>
        </w:tc>
        <w:tc>
          <w:tcPr>
            <w:tcW w:w="2434" w:type="pct"/>
            <w:shd w:val="clear" w:color="auto" w:fill="auto"/>
          </w:tcPr>
          <w:p w14:paraId="423CA83B" w14:textId="2A7B5F74" w:rsidR="000810B9" w:rsidRPr="006D751B" w:rsidRDefault="000810B9" w:rsidP="00A40044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Resolve outstanding content design issues on existing homepage and across the site (e.g. logo sizes and placement)</w:t>
            </w:r>
          </w:p>
        </w:tc>
        <w:tc>
          <w:tcPr>
            <w:tcW w:w="682" w:type="pct"/>
            <w:shd w:val="clear" w:color="auto" w:fill="auto"/>
          </w:tcPr>
          <w:p w14:paraId="2C0EC018" w14:textId="285F046D" w:rsidR="000810B9" w:rsidRPr="006D751B" w:rsidRDefault="000D46AE" w:rsidP="00A40044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29</w:t>
            </w:r>
            <w:r w:rsidR="000810B9"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 xml:space="preserve"> Jan 2020</w:t>
            </w:r>
          </w:p>
        </w:tc>
      </w:tr>
      <w:tr w:rsidR="000810B9" w:rsidRPr="006D751B" w14:paraId="1F6775FC" w14:textId="77777777" w:rsidTr="00D7300B">
        <w:trPr>
          <w:trHeight w:val="300"/>
        </w:trPr>
        <w:tc>
          <w:tcPr>
            <w:tcW w:w="786" w:type="pct"/>
            <w:vMerge/>
            <w:shd w:val="clear" w:color="auto" w:fill="auto"/>
          </w:tcPr>
          <w:p w14:paraId="3F74914F" w14:textId="4395E5D8" w:rsidR="000810B9" w:rsidRPr="006D751B" w:rsidRDefault="000810B9" w:rsidP="00A40044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5F758B4" w14:textId="16C53207" w:rsidR="000810B9" w:rsidRPr="006D751B" w:rsidRDefault="000810B9" w:rsidP="00A40044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2</w:t>
            </w:r>
          </w:p>
        </w:tc>
        <w:tc>
          <w:tcPr>
            <w:tcW w:w="848" w:type="pct"/>
            <w:shd w:val="clear" w:color="auto" w:fill="auto"/>
          </w:tcPr>
          <w:p w14:paraId="2D12E12F" w14:textId="5E00D593" w:rsidR="000810B9" w:rsidRPr="006D751B" w:rsidRDefault="000810B9" w:rsidP="00A40044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Wireframes</w:t>
            </w:r>
          </w:p>
        </w:tc>
        <w:tc>
          <w:tcPr>
            <w:tcW w:w="2434" w:type="pct"/>
            <w:shd w:val="clear" w:color="auto" w:fill="auto"/>
          </w:tcPr>
          <w:p w14:paraId="183CDF2A" w14:textId="6A6379F7" w:rsidR="000810B9" w:rsidRPr="006D751B" w:rsidRDefault="000810B9" w:rsidP="00A40044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In close collaboration with the MEL Program Officer, develop wireframes of proposed new design pages (e.g., Homepage, Publications, etc.)</w:t>
            </w:r>
          </w:p>
        </w:tc>
        <w:tc>
          <w:tcPr>
            <w:tcW w:w="682" w:type="pct"/>
            <w:shd w:val="clear" w:color="auto" w:fill="auto"/>
          </w:tcPr>
          <w:p w14:paraId="724A1729" w14:textId="7651BF98" w:rsidR="000810B9" w:rsidRPr="006D751B" w:rsidRDefault="000D46AE" w:rsidP="00A40044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29</w:t>
            </w:r>
            <w:r w:rsidR="000810B9"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 xml:space="preserve"> Jan 2020</w:t>
            </w:r>
          </w:p>
        </w:tc>
      </w:tr>
      <w:tr w:rsidR="000810B9" w:rsidRPr="006D751B" w14:paraId="563135D6" w14:textId="77777777" w:rsidTr="00D7300B">
        <w:trPr>
          <w:trHeight w:val="620"/>
        </w:trPr>
        <w:tc>
          <w:tcPr>
            <w:tcW w:w="786" w:type="pct"/>
            <w:vMerge/>
            <w:shd w:val="clear" w:color="auto" w:fill="auto"/>
          </w:tcPr>
          <w:p w14:paraId="5F260236" w14:textId="77777777" w:rsidR="000810B9" w:rsidRPr="006D751B" w:rsidRDefault="000810B9" w:rsidP="00847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02FBE43" w14:textId="40361D60" w:rsidR="000810B9" w:rsidRPr="006D751B" w:rsidRDefault="000810B9" w:rsidP="00847256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3</w:t>
            </w:r>
          </w:p>
        </w:tc>
        <w:tc>
          <w:tcPr>
            <w:tcW w:w="848" w:type="pct"/>
            <w:shd w:val="clear" w:color="auto" w:fill="auto"/>
          </w:tcPr>
          <w:p w14:paraId="52A2F8B7" w14:textId="68BD4B6F" w:rsidR="000810B9" w:rsidRPr="006D751B" w:rsidRDefault="000810B9" w:rsidP="00847256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Web pages</w:t>
            </w:r>
          </w:p>
        </w:tc>
        <w:tc>
          <w:tcPr>
            <w:tcW w:w="2434" w:type="pct"/>
            <w:shd w:val="clear" w:color="auto" w:fill="auto"/>
          </w:tcPr>
          <w:p w14:paraId="2E509FC8" w14:textId="152F6322" w:rsidR="000810B9" w:rsidRPr="006D751B" w:rsidRDefault="000810B9" w:rsidP="00847256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Design/build approved webpages</w:t>
            </w:r>
          </w:p>
        </w:tc>
        <w:tc>
          <w:tcPr>
            <w:tcW w:w="682" w:type="pct"/>
            <w:shd w:val="clear" w:color="auto" w:fill="auto"/>
          </w:tcPr>
          <w:p w14:paraId="660E85D5" w14:textId="6972A178" w:rsidR="000810B9" w:rsidRPr="006D751B" w:rsidRDefault="000D46AE" w:rsidP="00847256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10</w:t>
            </w:r>
            <w:r w:rsidR="000810B9"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 xml:space="preserve"> Feb 2020</w:t>
            </w:r>
          </w:p>
        </w:tc>
      </w:tr>
      <w:tr w:rsidR="000810B9" w:rsidRPr="006D751B" w14:paraId="0F13F9E1" w14:textId="77777777" w:rsidTr="00D7300B">
        <w:trPr>
          <w:trHeight w:val="620"/>
        </w:trPr>
        <w:tc>
          <w:tcPr>
            <w:tcW w:w="786" w:type="pct"/>
            <w:vMerge/>
            <w:shd w:val="clear" w:color="auto" w:fill="auto"/>
          </w:tcPr>
          <w:p w14:paraId="4C463181" w14:textId="77777777" w:rsidR="000810B9" w:rsidRPr="006D751B" w:rsidRDefault="000810B9" w:rsidP="00847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BE60106" w14:textId="7AB664AA" w:rsidR="000810B9" w:rsidRPr="006D751B" w:rsidRDefault="000810B9" w:rsidP="00847256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4</w:t>
            </w:r>
          </w:p>
        </w:tc>
        <w:tc>
          <w:tcPr>
            <w:tcW w:w="848" w:type="pct"/>
            <w:shd w:val="clear" w:color="auto" w:fill="auto"/>
          </w:tcPr>
          <w:p w14:paraId="01C21C59" w14:textId="4B01EDE0" w:rsidR="000810B9" w:rsidRPr="006D751B" w:rsidRDefault="000810B9" w:rsidP="00847256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Maintenance</w:t>
            </w:r>
          </w:p>
        </w:tc>
        <w:tc>
          <w:tcPr>
            <w:tcW w:w="2434" w:type="pct"/>
            <w:shd w:val="clear" w:color="auto" w:fill="auto"/>
          </w:tcPr>
          <w:p w14:paraId="0EC63BA8" w14:textId="052C5039" w:rsidR="000810B9" w:rsidRPr="006D751B" w:rsidRDefault="000810B9" w:rsidP="00847256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Support capacity-building of AFA for maintenance and updating of the website</w:t>
            </w:r>
          </w:p>
        </w:tc>
        <w:tc>
          <w:tcPr>
            <w:tcW w:w="682" w:type="pct"/>
            <w:shd w:val="clear" w:color="auto" w:fill="auto"/>
          </w:tcPr>
          <w:p w14:paraId="65EB4DC9" w14:textId="186A8019" w:rsidR="000810B9" w:rsidRPr="006D751B" w:rsidRDefault="000810B9" w:rsidP="00847256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16 May 2020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27"/>
        <w:gridCol w:w="428"/>
        <w:gridCol w:w="1541"/>
        <w:gridCol w:w="4510"/>
        <w:gridCol w:w="1444"/>
      </w:tblGrid>
      <w:tr w:rsidR="00BE23D9" w:rsidRPr="006D751B" w14:paraId="72168D92" w14:textId="77777777" w:rsidTr="007B3A0D">
        <w:trPr>
          <w:trHeight w:val="300"/>
        </w:trPr>
        <w:tc>
          <w:tcPr>
            <w:tcW w:w="763" w:type="pct"/>
            <w:vMerge w:val="restart"/>
            <w:shd w:val="clear" w:color="auto" w:fill="auto"/>
          </w:tcPr>
          <w:p w14:paraId="6505438D" w14:textId="77777777" w:rsidR="00BE23D9" w:rsidRPr="006D751B" w:rsidRDefault="00BE23D9" w:rsidP="007B3A0D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lastRenderedPageBreak/>
              <w:t>Search, Filter &amp; Preview UX</w:t>
            </w:r>
            <w:r w:rsidRPr="006D751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  <w:shd w:val="clear" w:color="auto" w:fill="auto"/>
          </w:tcPr>
          <w:p w14:paraId="15FD720F" w14:textId="152EC230" w:rsidR="00BE23D9" w:rsidRPr="006D751B" w:rsidRDefault="00BE23D9" w:rsidP="007B3A0D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5</w:t>
            </w:r>
          </w:p>
        </w:tc>
        <w:tc>
          <w:tcPr>
            <w:tcW w:w="824" w:type="pct"/>
            <w:shd w:val="clear" w:color="auto" w:fill="auto"/>
          </w:tcPr>
          <w:p w14:paraId="370D6A43" w14:textId="77777777" w:rsidR="00BE23D9" w:rsidRPr="006D751B" w:rsidRDefault="00BE23D9" w:rsidP="007B3A0D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Filter Feature</w:t>
            </w:r>
          </w:p>
        </w:tc>
        <w:tc>
          <w:tcPr>
            <w:tcW w:w="2412" w:type="pct"/>
            <w:shd w:val="clear" w:color="auto" w:fill="auto"/>
          </w:tcPr>
          <w:p w14:paraId="18B26AC1" w14:textId="1A7B70D6" w:rsidR="00BE23D9" w:rsidRPr="00D756E3" w:rsidRDefault="00BE23D9" w:rsidP="007B3A0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Design a filter feature for the </w:t>
            </w:r>
            <w:hyperlink r:id="rId13" w:history="1">
              <w:r w:rsidRPr="00BE23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Blog</w:t>
              </w:r>
            </w:hyperlink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 similar to </w:t>
            </w:r>
            <w:hyperlink r:id="rId14" w:history="1">
              <w:r w:rsidRPr="00D756E3">
                <w:rPr>
                  <w:rStyle w:val="Hyperlink"/>
                  <w:rFonts w:ascii="Times New Roman" w:hAnsi="Times New Roman" w:cs="Times New Roman"/>
                  <w:color w:val="18606C"/>
                  <w:sz w:val="24"/>
                  <w:szCs w:val="24"/>
                </w:rPr>
                <w:t>Example Format B</w:t>
              </w:r>
            </w:hyperlink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 that enables filtering publications by: </w:t>
            </w:r>
          </w:p>
          <w:p w14:paraId="0FB61C7F" w14:textId="77777777" w:rsidR="00BE23D9" w:rsidRPr="00D756E3" w:rsidRDefault="00BE23D9" w:rsidP="007B3A0D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>Category</w:t>
            </w:r>
          </w:p>
          <w:p w14:paraId="586FF852" w14:textId="77777777" w:rsidR="00BE23D9" w:rsidRPr="00D756E3" w:rsidRDefault="00BE23D9" w:rsidP="007B3A0D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Type (e.g., case study, program report, etc.) </w:t>
            </w:r>
          </w:p>
          <w:p w14:paraId="5A9646DE" w14:textId="77777777" w:rsidR="00BE23D9" w:rsidRPr="00D756E3" w:rsidRDefault="00BE23D9" w:rsidP="007B3A0D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Date </w:t>
            </w:r>
          </w:p>
          <w:p w14:paraId="52298DC3" w14:textId="77777777" w:rsidR="00BE23D9" w:rsidRPr="00D756E3" w:rsidRDefault="00BE23D9" w:rsidP="007B3A0D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>Donor</w:t>
            </w:r>
          </w:p>
          <w:p w14:paraId="1F3046E3" w14:textId="5CE17990" w:rsidR="00BE23D9" w:rsidRPr="00D756E3" w:rsidRDefault="00BE23D9" w:rsidP="007B3A0D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>Country (</w:t>
            </w:r>
            <w:r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>2</w:t>
            </w: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 day</w:t>
            </w:r>
            <w:r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>s</w:t>
            </w: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>)</w:t>
            </w:r>
          </w:p>
          <w:p w14:paraId="1A1C2C2A" w14:textId="77777777" w:rsidR="00BE23D9" w:rsidRPr="00D756E3" w:rsidRDefault="00BE23D9" w:rsidP="007B3A0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Design a filter feature for the </w:t>
            </w:r>
            <w:hyperlink r:id="rId15" w:history="1">
              <w:r w:rsidRPr="00D756E3">
                <w:rPr>
                  <w:rStyle w:val="Hyperlink"/>
                  <w:rFonts w:ascii="Times New Roman" w:hAnsi="Times New Roman" w:cs="Times New Roman"/>
                  <w:color w:val="18606C"/>
                  <w:sz w:val="24"/>
                  <w:szCs w:val="24"/>
                </w:rPr>
                <w:t>Library</w:t>
              </w:r>
            </w:hyperlink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 that enables filtering publications by </w:t>
            </w:r>
          </w:p>
          <w:p w14:paraId="45D6F57D" w14:textId="77777777" w:rsidR="00BE23D9" w:rsidRPr="00D756E3" w:rsidRDefault="00BE23D9" w:rsidP="007B3A0D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>Category</w:t>
            </w:r>
          </w:p>
          <w:p w14:paraId="62949905" w14:textId="77777777" w:rsidR="00BE23D9" w:rsidRPr="00D756E3" w:rsidRDefault="00BE23D9" w:rsidP="007B3A0D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>Country</w:t>
            </w:r>
          </w:p>
          <w:p w14:paraId="79BF4222" w14:textId="77777777" w:rsidR="00BE23D9" w:rsidRPr="00D756E3" w:rsidRDefault="00BE23D9" w:rsidP="007B3A0D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>Date</w:t>
            </w:r>
          </w:p>
          <w:p w14:paraId="39591314" w14:textId="77777777" w:rsidR="00BE23D9" w:rsidRPr="00D756E3" w:rsidRDefault="00BE23D9" w:rsidP="007B3A0D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Donor </w:t>
            </w:r>
          </w:p>
          <w:p w14:paraId="293DC281" w14:textId="5B7C2758" w:rsidR="00BE23D9" w:rsidRPr="00D756E3" w:rsidRDefault="00BE23D9" w:rsidP="007B3A0D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color w:val="18606C"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Format (e.g., case study, program report, etc.), similar to </w:t>
            </w:r>
            <w:hyperlink r:id="rId16" w:history="1">
              <w:r w:rsidRPr="00D756E3">
                <w:rPr>
                  <w:rStyle w:val="Hyperlink"/>
                  <w:rFonts w:ascii="Times New Roman" w:hAnsi="Times New Roman" w:cs="Times New Roman"/>
                  <w:color w:val="18606C"/>
                  <w:sz w:val="24"/>
                  <w:szCs w:val="24"/>
                </w:rPr>
                <w:t>Example B</w:t>
              </w:r>
            </w:hyperlink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>1</w:t>
            </w:r>
            <w:r w:rsidRPr="00D756E3">
              <w:rPr>
                <w:rFonts w:ascii="Times New Roman" w:hAnsi="Times New Roman" w:cs="Times New Roman"/>
                <w:color w:val="18606C"/>
                <w:sz w:val="24"/>
                <w:szCs w:val="24"/>
              </w:rPr>
              <w:t xml:space="preserve"> day)</w:t>
            </w:r>
          </w:p>
        </w:tc>
        <w:tc>
          <w:tcPr>
            <w:tcW w:w="772" w:type="pct"/>
            <w:shd w:val="clear" w:color="auto" w:fill="auto"/>
          </w:tcPr>
          <w:p w14:paraId="415B9958" w14:textId="77777777" w:rsidR="00BE23D9" w:rsidRPr="006D751B" w:rsidRDefault="00BE23D9" w:rsidP="007B3A0D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20 May 2020</w:t>
            </w:r>
          </w:p>
        </w:tc>
      </w:tr>
      <w:tr w:rsidR="00BE23D9" w:rsidRPr="006D751B" w14:paraId="11F716F0" w14:textId="77777777" w:rsidTr="007B3A0D">
        <w:trPr>
          <w:trHeight w:val="300"/>
        </w:trPr>
        <w:tc>
          <w:tcPr>
            <w:tcW w:w="763" w:type="pct"/>
            <w:vMerge/>
            <w:shd w:val="clear" w:color="auto" w:fill="auto"/>
          </w:tcPr>
          <w:p w14:paraId="66421A9D" w14:textId="77777777" w:rsidR="00BE23D9" w:rsidRPr="006D751B" w:rsidRDefault="00BE23D9" w:rsidP="007B3A0D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14:paraId="1103ED8D" w14:textId="7AB2E63E" w:rsidR="00BE23D9" w:rsidRPr="006D751B" w:rsidRDefault="00BE23D9" w:rsidP="007B3A0D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6</w:t>
            </w:r>
          </w:p>
        </w:tc>
        <w:tc>
          <w:tcPr>
            <w:tcW w:w="824" w:type="pct"/>
            <w:shd w:val="clear" w:color="auto" w:fill="auto"/>
          </w:tcPr>
          <w:p w14:paraId="5EBCFF01" w14:textId="3FEFAA09" w:rsidR="00BE23D9" w:rsidRPr="006D751B" w:rsidRDefault="00BE23D9" w:rsidP="007B3A0D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 xml:space="preserve">Search </w:t>
            </w: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 xml:space="preserve">&amp; Preview </w:t>
            </w: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Feature</w:t>
            </w: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s</w:t>
            </w:r>
          </w:p>
        </w:tc>
        <w:tc>
          <w:tcPr>
            <w:tcW w:w="2412" w:type="pct"/>
            <w:shd w:val="clear" w:color="auto" w:fill="auto"/>
          </w:tcPr>
          <w:p w14:paraId="531949C0" w14:textId="6AA6EE9F" w:rsidR="00BE23D9" w:rsidRPr="00BE23D9" w:rsidRDefault="00BE23D9" w:rsidP="00BE23D9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BE23D9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Update the website Search results page to enable sorting results by Category and Year (</w:t>
            </w:r>
            <w:r w:rsidRPr="00BE23D9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1</w:t>
            </w:r>
            <w:r w:rsidRPr="00BE23D9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 xml:space="preserve"> days)</w:t>
            </w:r>
          </w:p>
          <w:p w14:paraId="138FBFD4" w14:textId="4028DF62" w:rsidR="00BE23D9" w:rsidRPr="00BE23D9" w:rsidRDefault="00BE23D9" w:rsidP="00BE23D9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BE23D9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Ensure that PDF documents linked to items in the Library can be previewed and downloaded through an interactive page that simultaneously features scrolling and download options (1 days)</w:t>
            </w:r>
          </w:p>
        </w:tc>
        <w:tc>
          <w:tcPr>
            <w:tcW w:w="772" w:type="pct"/>
            <w:shd w:val="clear" w:color="auto" w:fill="auto"/>
          </w:tcPr>
          <w:p w14:paraId="0CBEE22A" w14:textId="77777777" w:rsidR="00BE23D9" w:rsidRPr="006D751B" w:rsidRDefault="00BE23D9" w:rsidP="007B3A0D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27 May 2020</w:t>
            </w:r>
          </w:p>
        </w:tc>
      </w:tr>
      <w:tr w:rsidR="00BE23D9" w:rsidRPr="006D751B" w14:paraId="0D3F8268" w14:textId="77777777" w:rsidTr="007B3A0D">
        <w:trPr>
          <w:trHeight w:val="620"/>
        </w:trPr>
        <w:tc>
          <w:tcPr>
            <w:tcW w:w="763" w:type="pct"/>
            <w:vMerge/>
            <w:shd w:val="clear" w:color="auto" w:fill="auto"/>
          </w:tcPr>
          <w:p w14:paraId="045F02AD" w14:textId="77777777" w:rsidR="00BE23D9" w:rsidRPr="006D751B" w:rsidRDefault="00BE23D9" w:rsidP="00BE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14:paraId="4BF66783" w14:textId="50421ADF" w:rsidR="00BE23D9" w:rsidRPr="006D751B" w:rsidRDefault="00BE23D9" w:rsidP="00BE23D9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8</w:t>
            </w:r>
          </w:p>
        </w:tc>
        <w:tc>
          <w:tcPr>
            <w:tcW w:w="824" w:type="pct"/>
            <w:shd w:val="clear" w:color="auto" w:fill="auto"/>
          </w:tcPr>
          <w:p w14:paraId="46EDDD10" w14:textId="15B53F73" w:rsidR="00BE23D9" w:rsidRPr="006D751B" w:rsidRDefault="00BE23D9" w:rsidP="00BE23D9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 xml:space="preserve">Mobile </w:t>
            </w:r>
            <w:proofErr w:type="spellStart"/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Optimisation</w:t>
            </w:r>
            <w:proofErr w:type="spellEnd"/>
          </w:p>
        </w:tc>
        <w:tc>
          <w:tcPr>
            <w:tcW w:w="2412" w:type="pct"/>
            <w:shd w:val="clear" w:color="auto" w:fill="auto"/>
          </w:tcPr>
          <w:p w14:paraId="2E468BCD" w14:textId="654FE283" w:rsidR="00BE23D9" w:rsidRPr="006D751B" w:rsidRDefault="00BE23D9" w:rsidP="00BE23D9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BE23D9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Optimize above search, filter and preview functions for mobile (1 day)</w:t>
            </w:r>
          </w:p>
        </w:tc>
        <w:tc>
          <w:tcPr>
            <w:tcW w:w="772" w:type="pct"/>
            <w:shd w:val="clear" w:color="auto" w:fill="auto"/>
          </w:tcPr>
          <w:p w14:paraId="636DFAE8" w14:textId="03C4B3ED" w:rsidR="00BE23D9" w:rsidRPr="006D751B" w:rsidRDefault="00BE23D9" w:rsidP="00BE23D9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30</w:t>
            </w: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 xml:space="preserve"> May 2020</w:t>
            </w:r>
          </w:p>
        </w:tc>
      </w:tr>
      <w:tr w:rsidR="00BE23D9" w:rsidRPr="006D751B" w14:paraId="54A30D38" w14:textId="77777777" w:rsidTr="007B3A0D">
        <w:trPr>
          <w:trHeight w:val="620"/>
        </w:trPr>
        <w:tc>
          <w:tcPr>
            <w:tcW w:w="763" w:type="pct"/>
            <w:vMerge/>
            <w:shd w:val="clear" w:color="auto" w:fill="auto"/>
          </w:tcPr>
          <w:p w14:paraId="2AC8FA24" w14:textId="77777777" w:rsidR="00BE23D9" w:rsidRPr="006D751B" w:rsidRDefault="00BE23D9" w:rsidP="00BE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14:paraId="7B310F0A" w14:textId="0E88EDC1" w:rsidR="00BE23D9" w:rsidRDefault="00BE23D9" w:rsidP="00BE23D9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9</w:t>
            </w:r>
          </w:p>
        </w:tc>
        <w:tc>
          <w:tcPr>
            <w:tcW w:w="824" w:type="pct"/>
            <w:shd w:val="clear" w:color="auto" w:fill="auto"/>
          </w:tcPr>
          <w:p w14:paraId="241AFC47" w14:textId="75D4935D" w:rsidR="00BE23D9" w:rsidRDefault="00BE23D9" w:rsidP="00BE23D9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Maintenance / Training</w:t>
            </w:r>
          </w:p>
        </w:tc>
        <w:tc>
          <w:tcPr>
            <w:tcW w:w="2412" w:type="pct"/>
            <w:shd w:val="clear" w:color="auto" w:fill="auto"/>
          </w:tcPr>
          <w:p w14:paraId="3A4CFD32" w14:textId="77263D95" w:rsidR="00BE23D9" w:rsidRPr="00BE23D9" w:rsidRDefault="00BE23D9" w:rsidP="00BE23D9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 w:rsidRPr="00793FFB"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Support capacity-building of AFA for overall UX maintenance and asset standardization (images, typography, plug-in features, etc.) and updating of the website</w:t>
            </w: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 xml:space="preserve"> (2 days)</w:t>
            </w:r>
          </w:p>
        </w:tc>
        <w:tc>
          <w:tcPr>
            <w:tcW w:w="772" w:type="pct"/>
            <w:shd w:val="clear" w:color="auto" w:fill="auto"/>
          </w:tcPr>
          <w:p w14:paraId="369A32FE" w14:textId="1115856D" w:rsidR="00BE23D9" w:rsidRDefault="00BE23D9" w:rsidP="00BE23D9">
            <w:pPr>
              <w:ind w:left="0"/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8606C"/>
                <w:sz w:val="24"/>
                <w:szCs w:val="24"/>
              </w:rPr>
              <w:t>30 May 2020</w:t>
            </w:r>
          </w:p>
        </w:tc>
      </w:tr>
    </w:tbl>
    <w:p w14:paraId="18F7F115" w14:textId="77777777" w:rsidR="001E0988" w:rsidRPr="006D751B" w:rsidRDefault="001E0988">
      <w:pPr>
        <w:ind w:left="230"/>
        <w:rPr>
          <w:rFonts w:ascii="Times New Roman" w:hAnsi="Times New Roman" w:cs="Times New Roman"/>
          <w:sz w:val="24"/>
          <w:szCs w:val="24"/>
        </w:rPr>
      </w:pPr>
    </w:p>
    <w:p w14:paraId="1D25B5B8" w14:textId="77777777" w:rsidR="00DB489F" w:rsidRPr="006D751B" w:rsidRDefault="00A36FC6">
      <w:pPr>
        <w:pStyle w:val="Heading1"/>
        <w:tabs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Skills and Experience</w:t>
      </w:r>
      <w:r w:rsidRPr="006D751B">
        <w:rPr>
          <w:rFonts w:ascii="Times New Roman" w:hAnsi="Times New Roman" w:cs="Times New Roman"/>
          <w:sz w:val="24"/>
          <w:szCs w:val="24"/>
        </w:rPr>
        <w:tab/>
      </w:r>
    </w:p>
    <w:p w14:paraId="4AB92344" w14:textId="77777777" w:rsidR="00DB489F" w:rsidRPr="006D751B" w:rsidRDefault="00A36FC6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>Qualifications</w:t>
      </w:r>
    </w:p>
    <w:p w14:paraId="3B8AD639" w14:textId="76AD435E" w:rsidR="00DB489F" w:rsidRPr="006D751B" w:rsidRDefault="00A36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Minimum of </w:t>
      </w:r>
      <w:r w:rsidR="001E0988" w:rsidRPr="006D751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 years of experience in design/production and digital content creation (video, animation, infographics, etc.)</w:t>
      </w:r>
    </w:p>
    <w:p w14:paraId="58491F79" w14:textId="2CC57D96" w:rsidR="00DB489F" w:rsidRPr="006D751B" w:rsidRDefault="00A36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Bachelor’s degree in </w:t>
      </w:r>
      <w:r w:rsidR="001E0988"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information </w:t>
      </w:r>
      <w:r w:rsidRPr="006D751B">
        <w:rPr>
          <w:rFonts w:ascii="Times New Roman" w:hAnsi="Times New Roman" w:cs="Times New Roman"/>
          <w:color w:val="000000"/>
          <w:sz w:val="24"/>
          <w:szCs w:val="24"/>
        </w:rPr>
        <w:t>communication</w:t>
      </w:r>
      <w:r w:rsidR="001E0988"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 technology</w:t>
      </w:r>
      <w:r w:rsidRPr="006D751B">
        <w:rPr>
          <w:rFonts w:ascii="Times New Roman" w:hAnsi="Times New Roman" w:cs="Times New Roman"/>
          <w:color w:val="000000"/>
          <w:sz w:val="24"/>
          <w:szCs w:val="24"/>
        </w:rPr>
        <w:t>, visual arts/graphic design, business, or related field</w:t>
      </w:r>
    </w:p>
    <w:p w14:paraId="08494BD6" w14:textId="77777777" w:rsidR="00DB489F" w:rsidRPr="006D751B" w:rsidRDefault="00A36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>Master’s degree in the same is an advantage</w:t>
      </w:r>
    </w:p>
    <w:p w14:paraId="7EEF1346" w14:textId="77777777" w:rsidR="00DB489F" w:rsidRPr="006D751B" w:rsidRDefault="00DB489F">
      <w:pPr>
        <w:pBdr>
          <w:top w:val="nil"/>
          <w:left w:val="nil"/>
          <w:bottom w:val="nil"/>
          <w:right w:val="nil"/>
          <w:between w:val="nil"/>
        </w:pBdr>
        <w:ind w:left="720" w:firstLine="23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C37006" w14:textId="77777777" w:rsidR="00DB489F" w:rsidRPr="006D751B" w:rsidRDefault="00A36FC6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6D751B">
        <w:rPr>
          <w:rFonts w:ascii="Times New Roman" w:hAnsi="Times New Roman" w:cs="Times New Roman"/>
          <w:b/>
          <w:sz w:val="24"/>
          <w:szCs w:val="24"/>
        </w:rPr>
        <w:t>Required Knowledge, Skills, and Abilities</w:t>
      </w:r>
    </w:p>
    <w:p w14:paraId="3F9BA821" w14:textId="3E4FB08B" w:rsidR="00DB489F" w:rsidRPr="006D751B" w:rsidRDefault="00A36FC6" w:rsidP="00BD12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Proficiency in </w:t>
      </w:r>
      <w:r w:rsidR="00BD1208"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web design and in particular </w:t>
      </w: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using </w:t>
      </w:r>
      <w:r w:rsidR="00BD1208" w:rsidRPr="006D751B">
        <w:rPr>
          <w:rFonts w:ascii="Times New Roman" w:hAnsi="Times New Roman" w:cs="Times New Roman"/>
          <w:color w:val="000000"/>
          <w:sz w:val="24"/>
          <w:szCs w:val="24"/>
        </w:rPr>
        <w:t>WordPress</w:t>
      </w:r>
    </w:p>
    <w:p w14:paraId="518DD673" w14:textId="3CA746E1" w:rsidR="00DB489F" w:rsidRPr="006D751B" w:rsidRDefault="00A36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Knowledge of design principles as applied to </w:t>
      </w:r>
      <w:r w:rsidR="00BD1208" w:rsidRPr="006D751B">
        <w:rPr>
          <w:rFonts w:ascii="Times New Roman" w:hAnsi="Times New Roman" w:cs="Times New Roman"/>
          <w:color w:val="000000"/>
          <w:sz w:val="24"/>
          <w:szCs w:val="24"/>
        </w:rPr>
        <w:t>web</w:t>
      </w: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 layout </w:t>
      </w:r>
      <w:r w:rsidR="00BD1208" w:rsidRPr="006D751B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 design</w:t>
      </w:r>
    </w:p>
    <w:p w14:paraId="4968D929" w14:textId="77777777" w:rsidR="00DB489F" w:rsidRPr="006D751B" w:rsidRDefault="00A36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>Ability to work as part of a multidisciplinary team with a strong sense of teamwork</w:t>
      </w:r>
    </w:p>
    <w:p w14:paraId="565FDC80" w14:textId="77777777" w:rsidR="00DB489F" w:rsidRPr="006D751B" w:rsidRDefault="00A36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>Ability to meet tight deadlines and work extended hours as required</w:t>
      </w:r>
    </w:p>
    <w:p w14:paraId="369AF5D7" w14:textId="77777777" w:rsidR="00DB489F" w:rsidRPr="006D751B" w:rsidRDefault="00A36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>Excellent communication skills, both written and verbal</w:t>
      </w:r>
    </w:p>
    <w:p w14:paraId="71D5FCB0" w14:textId="77777777" w:rsidR="00DB489F" w:rsidRPr="006D751B" w:rsidRDefault="00A36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>Ability to plan and execute digital creative projects on time and on budget</w:t>
      </w:r>
    </w:p>
    <w:p w14:paraId="394BE5FF" w14:textId="77777777" w:rsidR="00DB489F" w:rsidRPr="006D751B" w:rsidRDefault="00A36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>Demonstrated proficiency in planning, generating and editing original video/photography content for digital communications channels</w:t>
      </w:r>
    </w:p>
    <w:p w14:paraId="2FC33D6E" w14:textId="77777777" w:rsidR="00DB489F" w:rsidRPr="006D751B" w:rsidRDefault="00A36F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>Strong editing skills with an eye for detail</w:t>
      </w:r>
    </w:p>
    <w:p w14:paraId="4D99E81C" w14:textId="3D742708" w:rsidR="00DB489F" w:rsidRPr="006D751B" w:rsidRDefault="00A36FC6" w:rsidP="006D7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>Creativity and resourcefulness.</w:t>
      </w:r>
      <w:r w:rsidRPr="006D751B">
        <w:rPr>
          <w:rFonts w:ascii="Times New Roman" w:hAnsi="Times New Roman" w:cs="Times New Roman"/>
          <w:sz w:val="24"/>
          <w:szCs w:val="24"/>
        </w:rPr>
        <w:t>Timeline, Budget &amp; Terms of Payment</w:t>
      </w:r>
      <w:r w:rsidRPr="006D751B">
        <w:rPr>
          <w:rFonts w:ascii="Times New Roman" w:hAnsi="Times New Roman" w:cs="Times New Roman"/>
          <w:sz w:val="24"/>
          <w:szCs w:val="24"/>
        </w:rPr>
        <w:tab/>
      </w:r>
    </w:p>
    <w:p w14:paraId="246A4B52" w14:textId="5F76EF7C" w:rsidR="00DB489F" w:rsidRPr="006D751B" w:rsidRDefault="00A36FC6" w:rsidP="00D7300B">
      <w:pPr>
        <w:ind w:left="0"/>
        <w:rPr>
          <w:rFonts w:ascii="Times New Roman" w:hAnsi="Times New Roman" w:cs="Times New Roman"/>
          <w:sz w:val="24"/>
          <w:szCs w:val="24"/>
        </w:rPr>
      </w:pPr>
      <w:bookmarkStart w:id="3" w:name="_heading=h.2et92p0" w:colFirst="0" w:colLast="0"/>
      <w:bookmarkEnd w:id="3"/>
      <w:r w:rsidRPr="006D751B">
        <w:rPr>
          <w:rFonts w:ascii="Times New Roman" w:hAnsi="Times New Roman" w:cs="Times New Roman"/>
          <w:sz w:val="24"/>
          <w:szCs w:val="24"/>
        </w:rPr>
        <w:t xml:space="preserve">This consultancy will be effective for </w:t>
      </w:r>
      <w:r w:rsidR="00BE23D9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BE23D9" w:rsidRPr="00BE23D9">
        <w:rPr>
          <w:rFonts w:ascii="Times New Roman" w:hAnsi="Times New Roman" w:cs="Times New Roman"/>
          <w:b/>
          <w:sz w:val="24"/>
          <w:szCs w:val="24"/>
        </w:rPr>
        <w:t xml:space="preserve">33 days </w:t>
      </w:r>
      <w:r w:rsidR="00BE23D9">
        <w:rPr>
          <w:rFonts w:ascii="Times New Roman" w:hAnsi="Times New Roman" w:cs="Times New Roman"/>
          <w:sz w:val="24"/>
          <w:szCs w:val="24"/>
        </w:rPr>
        <w:t xml:space="preserve">over a period of </w:t>
      </w:r>
      <w:r w:rsidR="00D7300B" w:rsidRPr="006D751B">
        <w:rPr>
          <w:rFonts w:ascii="Times New Roman" w:hAnsi="Times New Roman" w:cs="Times New Roman"/>
          <w:sz w:val="24"/>
          <w:szCs w:val="24"/>
        </w:rPr>
        <w:t>four (4) months</w:t>
      </w:r>
      <w:r w:rsidRPr="006D751B">
        <w:rPr>
          <w:rFonts w:ascii="Times New Roman" w:hAnsi="Times New Roman" w:cs="Times New Roman"/>
          <w:sz w:val="24"/>
          <w:szCs w:val="24"/>
        </w:rPr>
        <w:t xml:space="preserve">, from </w:t>
      </w:r>
      <w:r w:rsidR="00BD1208" w:rsidRPr="006D751B">
        <w:rPr>
          <w:rFonts w:ascii="Times New Roman" w:hAnsi="Times New Roman" w:cs="Times New Roman"/>
          <w:sz w:val="24"/>
          <w:szCs w:val="24"/>
        </w:rPr>
        <w:t>January</w:t>
      </w:r>
      <w:r w:rsidRPr="006D751B">
        <w:rPr>
          <w:rFonts w:ascii="Times New Roman" w:hAnsi="Times New Roman" w:cs="Times New Roman"/>
          <w:sz w:val="24"/>
          <w:szCs w:val="24"/>
        </w:rPr>
        <w:t xml:space="preserve"> </w:t>
      </w:r>
      <w:r w:rsidR="000D46AE" w:rsidRPr="006D751B">
        <w:rPr>
          <w:rFonts w:ascii="Times New Roman" w:hAnsi="Times New Roman" w:cs="Times New Roman"/>
          <w:sz w:val="24"/>
          <w:szCs w:val="24"/>
        </w:rPr>
        <w:t>27</w:t>
      </w:r>
      <w:r w:rsidRPr="006D751B">
        <w:rPr>
          <w:rFonts w:ascii="Times New Roman" w:hAnsi="Times New Roman" w:cs="Times New Roman"/>
          <w:sz w:val="24"/>
          <w:szCs w:val="24"/>
        </w:rPr>
        <w:t xml:space="preserve">, </w:t>
      </w:r>
      <w:r w:rsidR="00BD1208" w:rsidRPr="006D751B">
        <w:rPr>
          <w:rFonts w:ascii="Times New Roman" w:hAnsi="Times New Roman" w:cs="Times New Roman"/>
          <w:sz w:val="24"/>
          <w:szCs w:val="24"/>
        </w:rPr>
        <w:t>2020</w:t>
      </w:r>
      <w:r w:rsidRPr="006D751B">
        <w:rPr>
          <w:rFonts w:ascii="Times New Roman" w:hAnsi="Times New Roman" w:cs="Times New Roman"/>
          <w:sz w:val="24"/>
          <w:szCs w:val="24"/>
        </w:rPr>
        <w:t xml:space="preserve"> to </w:t>
      </w:r>
      <w:r w:rsidR="00D7300B" w:rsidRPr="006D751B">
        <w:rPr>
          <w:rFonts w:ascii="Times New Roman" w:hAnsi="Times New Roman" w:cs="Times New Roman"/>
          <w:sz w:val="24"/>
          <w:szCs w:val="24"/>
        </w:rPr>
        <w:t>May</w:t>
      </w:r>
      <w:r w:rsidR="00BD1208" w:rsidRPr="006D751B">
        <w:rPr>
          <w:rFonts w:ascii="Times New Roman" w:hAnsi="Times New Roman" w:cs="Times New Roman"/>
          <w:sz w:val="24"/>
          <w:szCs w:val="24"/>
        </w:rPr>
        <w:t xml:space="preserve"> </w:t>
      </w:r>
      <w:r w:rsidR="00B82238">
        <w:rPr>
          <w:rFonts w:ascii="Times New Roman" w:hAnsi="Times New Roman" w:cs="Times New Roman"/>
          <w:sz w:val="24"/>
          <w:szCs w:val="24"/>
        </w:rPr>
        <w:t>31</w:t>
      </w:r>
      <w:r w:rsidRPr="006D751B">
        <w:rPr>
          <w:rFonts w:ascii="Times New Roman" w:hAnsi="Times New Roman" w:cs="Times New Roman"/>
          <w:sz w:val="24"/>
          <w:szCs w:val="24"/>
        </w:rPr>
        <w:t xml:space="preserve">, </w:t>
      </w:r>
      <w:r w:rsidR="00BD1208" w:rsidRPr="006D751B">
        <w:rPr>
          <w:rFonts w:ascii="Times New Roman" w:hAnsi="Times New Roman" w:cs="Times New Roman"/>
          <w:sz w:val="24"/>
          <w:szCs w:val="24"/>
        </w:rPr>
        <w:t>2020</w:t>
      </w:r>
      <w:r w:rsidRPr="006D75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D857C4" w14:textId="77777777" w:rsidR="00DB489F" w:rsidRPr="006D751B" w:rsidRDefault="00DB489F" w:rsidP="00D7300B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3787CB7C" w14:textId="44E9FE99" w:rsidR="00B82238" w:rsidRPr="006D751B" w:rsidRDefault="00B82238" w:rsidP="00B82238">
      <w:pPr>
        <w:ind w:left="0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The Consultant will be required to devote </w:t>
      </w:r>
      <w:r>
        <w:rPr>
          <w:rFonts w:ascii="Times New Roman" w:hAnsi="Times New Roman" w:cs="Times New Roman"/>
          <w:sz w:val="24"/>
          <w:szCs w:val="24"/>
        </w:rPr>
        <w:t>up to</w:t>
      </w:r>
      <w:r w:rsidRPr="006D7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two hours </w:t>
      </w:r>
      <w:r w:rsidRPr="006D751B">
        <w:rPr>
          <w:rFonts w:ascii="Times New Roman" w:hAnsi="Times New Roman" w:cs="Times New Roman"/>
          <w:sz w:val="24"/>
          <w:szCs w:val="24"/>
        </w:rPr>
        <w:t xml:space="preserve">per week to </w:t>
      </w:r>
      <w:r>
        <w:rPr>
          <w:rFonts w:ascii="Times New Roman" w:hAnsi="Times New Roman" w:cs="Times New Roman"/>
          <w:sz w:val="24"/>
          <w:szCs w:val="24"/>
        </w:rPr>
        <w:t>meeting remotely</w:t>
      </w:r>
      <w:r w:rsidRPr="006D751B">
        <w:rPr>
          <w:rFonts w:ascii="Times New Roman" w:hAnsi="Times New Roman" w:cs="Times New Roman"/>
          <w:sz w:val="24"/>
          <w:szCs w:val="24"/>
        </w:rPr>
        <w:t xml:space="preserve"> with the AFA teams on various design and advisory needs as routinely pre-defined and specified. </w:t>
      </w:r>
    </w:p>
    <w:p w14:paraId="01C7E024" w14:textId="77777777" w:rsidR="00DB489F" w:rsidRPr="006D751B" w:rsidRDefault="00DB489F" w:rsidP="00D7300B">
      <w:pPr>
        <w:ind w:left="0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6BEE8357" w14:textId="5D62E83D" w:rsidR="00DB489F" w:rsidRPr="006D751B" w:rsidRDefault="00A36FC6" w:rsidP="00D7300B">
      <w:pPr>
        <w:ind w:left="0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Payment for services will be made </w:t>
      </w:r>
      <w:r w:rsidR="00BD1208" w:rsidRPr="006D751B">
        <w:rPr>
          <w:rFonts w:ascii="Times New Roman" w:hAnsi="Times New Roman" w:cs="Times New Roman"/>
          <w:b/>
          <w:sz w:val="24"/>
          <w:szCs w:val="24"/>
        </w:rPr>
        <w:t>per deliverable</w:t>
      </w:r>
      <w:r w:rsidR="00BD1208" w:rsidRPr="006D751B">
        <w:rPr>
          <w:rFonts w:ascii="Times New Roman" w:hAnsi="Times New Roman" w:cs="Times New Roman"/>
          <w:sz w:val="24"/>
          <w:szCs w:val="24"/>
        </w:rPr>
        <w:t xml:space="preserve"> and</w:t>
      </w:r>
      <w:r w:rsidRPr="006D751B">
        <w:rPr>
          <w:rFonts w:ascii="Times New Roman" w:hAnsi="Times New Roman" w:cs="Times New Roman"/>
          <w:sz w:val="24"/>
          <w:szCs w:val="24"/>
        </w:rPr>
        <w:t>, based on:</w:t>
      </w:r>
    </w:p>
    <w:p w14:paraId="38319EA3" w14:textId="3517421D" w:rsidR="00DB489F" w:rsidRPr="006D751B" w:rsidRDefault="00A36FC6" w:rsidP="00D73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75"/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300B"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n inception plan following kick-off </w:t>
      </w: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meeting </w:t>
      </w:r>
      <w:r w:rsidR="00D7300B" w:rsidRPr="006D751B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00B"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details the Consultant’s </w:t>
      </w: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expected </w:t>
      </w:r>
      <w:r w:rsidR="00307157" w:rsidRPr="006D751B">
        <w:rPr>
          <w:rFonts w:ascii="Times New Roman" w:hAnsi="Times New Roman" w:cs="Times New Roman"/>
          <w:color w:val="000000"/>
          <w:sz w:val="24"/>
          <w:szCs w:val="24"/>
        </w:rPr>
        <w:t>approach to deliver agreed services</w:t>
      </w:r>
    </w:p>
    <w:p w14:paraId="629FB1B3" w14:textId="2B4681D0" w:rsidR="00DB489F" w:rsidRPr="006D751B" w:rsidRDefault="00A36FC6" w:rsidP="00D73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75"/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An invoice defining and accompanying </w:t>
      </w:r>
      <w:r w:rsidR="00307157" w:rsidRPr="006D751B">
        <w:rPr>
          <w:rFonts w:ascii="Times New Roman" w:hAnsi="Times New Roman" w:cs="Times New Roman"/>
          <w:color w:val="000000"/>
          <w:sz w:val="24"/>
          <w:szCs w:val="24"/>
        </w:rPr>
        <w:t>each</w:t>
      </w: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208" w:rsidRPr="006D751B">
        <w:rPr>
          <w:rFonts w:ascii="Times New Roman" w:hAnsi="Times New Roman" w:cs="Times New Roman"/>
          <w:color w:val="000000"/>
          <w:sz w:val="24"/>
          <w:szCs w:val="24"/>
        </w:rPr>
        <w:t>agreed</w:t>
      </w: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 deliverable,</w:t>
      </w:r>
      <w:r w:rsidR="00307157"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 once completed by the Consultant</w:t>
      </w:r>
    </w:p>
    <w:p w14:paraId="2370FBBE" w14:textId="77777777" w:rsidR="00DB489F" w:rsidRPr="006D751B" w:rsidRDefault="00A36FC6" w:rsidP="00D73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75"/>
        <w:rPr>
          <w:rFonts w:ascii="Times New Roman" w:hAnsi="Times New Roman" w:cs="Times New Roman"/>
          <w:color w:val="000000"/>
          <w:sz w:val="24"/>
          <w:szCs w:val="24"/>
        </w:rPr>
      </w:pPr>
      <w:r w:rsidRPr="006D751B">
        <w:rPr>
          <w:rFonts w:ascii="Times New Roman" w:hAnsi="Times New Roman" w:cs="Times New Roman"/>
          <w:color w:val="000000"/>
          <w:sz w:val="24"/>
          <w:szCs w:val="24"/>
        </w:rPr>
        <w:t xml:space="preserve">Approval of deliverables as per the Work Plan by the AFA MEL Director or AFA Program Director. </w:t>
      </w:r>
    </w:p>
    <w:p w14:paraId="40766816" w14:textId="77777777" w:rsidR="00DB489F" w:rsidRPr="006D751B" w:rsidRDefault="00DB489F">
      <w:pPr>
        <w:rPr>
          <w:rFonts w:ascii="Times New Roman" w:hAnsi="Times New Roman" w:cs="Times New Roman"/>
          <w:sz w:val="24"/>
          <w:szCs w:val="24"/>
        </w:rPr>
      </w:pPr>
    </w:p>
    <w:p w14:paraId="1983F973" w14:textId="77777777" w:rsidR="00DB489F" w:rsidRPr="006D751B" w:rsidRDefault="00A36FC6">
      <w:pPr>
        <w:pStyle w:val="Heading1"/>
        <w:tabs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Task Manager/Reporting</w:t>
      </w:r>
      <w:r w:rsidRPr="006D751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</w:t>
      </w:r>
    </w:p>
    <w:p w14:paraId="77056201" w14:textId="10EBD1E9" w:rsidR="00DB489F" w:rsidRPr="006D751B" w:rsidRDefault="00A36FC6" w:rsidP="00D7300B">
      <w:pPr>
        <w:ind w:left="0"/>
        <w:rPr>
          <w:rFonts w:ascii="Times New Roman" w:hAnsi="Times New Roman" w:cs="Times New Roman"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 xml:space="preserve">The </w:t>
      </w:r>
      <w:r w:rsidR="00BD1208" w:rsidRPr="006D751B">
        <w:rPr>
          <w:rFonts w:ascii="Times New Roman" w:hAnsi="Times New Roman" w:cs="Times New Roman"/>
          <w:sz w:val="24"/>
          <w:szCs w:val="24"/>
        </w:rPr>
        <w:t>C</w:t>
      </w:r>
      <w:r w:rsidRPr="006D751B">
        <w:rPr>
          <w:rFonts w:ascii="Times New Roman" w:hAnsi="Times New Roman" w:cs="Times New Roman"/>
          <w:sz w:val="24"/>
          <w:szCs w:val="24"/>
        </w:rPr>
        <w:t xml:space="preserve">onsultant(s) will work under the management of the MErL director or delegate. </w:t>
      </w:r>
    </w:p>
    <w:p w14:paraId="248DA72B" w14:textId="77777777" w:rsidR="00DB489F" w:rsidRPr="006D751B" w:rsidRDefault="00DB489F">
      <w:pPr>
        <w:rPr>
          <w:rFonts w:ascii="Times New Roman" w:hAnsi="Times New Roman" w:cs="Times New Roman"/>
          <w:sz w:val="24"/>
          <w:szCs w:val="24"/>
        </w:rPr>
      </w:pPr>
    </w:p>
    <w:p w14:paraId="6952D830" w14:textId="77777777" w:rsidR="00DB489F" w:rsidRPr="006D751B" w:rsidRDefault="00A36FC6">
      <w:pPr>
        <w:pStyle w:val="Heading1"/>
        <w:tabs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bookmarkStart w:id="5" w:name="_heading=h.tyjcwt" w:colFirst="0" w:colLast="0"/>
      <w:bookmarkEnd w:id="5"/>
      <w:r w:rsidRPr="006D751B">
        <w:rPr>
          <w:rFonts w:ascii="Times New Roman" w:hAnsi="Times New Roman" w:cs="Times New Roman"/>
          <w:sz w:val="24"/>
          <w:szCs w:val="24"/>
        </w:rPr>
        <w:t>Ownership/Control of Work Product/Publication</w:t>
      </w:r>
      <w:r w:rsidRPr="006D751B">
        <w:rPr>
          <w:rFonts w:ascii="Times New Roman" w:hAnsi="Times New Roman" w:cs="Times New Roman"/>
          <w:sz w:val="24"/>
          <w:szCs w:val="24"/>
        </w:rPr>
        <w:tab/>
      </w:r>
    </w:p>
    <w:p w14:paraId="2A3C92CA" w14:textId="77777777" w:rsidR="00DB489F" w:rsidRPr="006D751B" w:rsidRDefault="00A36FC6" w:rsidP="00D7300B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6D751B">
        <w:rPr>
          <w:rFonts w:ascii="Times New Roman" w:hAnsi="Times New Roman" w:cs="Times New Roman"/>
          <w:sz w:val="24"/>
          <w:szCs w:val="24"/>
        </w:rPr>
        <w:t>Ownership and control of all work products related to this SOW, all AFA outputs and partner engagement will belong to Mercy Corps.</w:t>
      </w:r>
      <w:r w:rsidRPr="006D75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B489F" w:rsidRPr="006D751B">
      <w:headerReference w:type="default" r:id="rId17"/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62ED6" w14:textId="77777777" w:rsidR="004E3A63" w:rsidRDefault="004E3A63">
      <w:r>
        <w:separator/>
      </w:r>
    </w:p>
  </w:endnote>
  <w:endnote w:type="continuationSeparator" w:id="0">
    <w:p w14:paraId="0065EA5D" w14:textId="77777777" w:rsidR="004E3A63" w:rsidRDefault="004E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F4520" w14:textId="77777777" w:rsidR="004E3A63" w:rsidRDefault="004E3A63">
      <w:r>
        <w:separator/>
      </w:r>
    </w:p>
  </w:footnote>
  <w:footnote w:type="continuationSeparator" w:id="0">
    <w:p w14:paraId="7A7C7B37" w14:textId="77777777" w:rsidR="004E3A63" w:rsidRDefault="004E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0A693" w14:textId="77777777" w:rsidR="00DB489F" w:rsidRDefault="00A36FC6">
    <w:pPr>
      <w:ind w:left="0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EC06641" wp14:editId="361FCA18">
          <wp:simplePos x="0" y="0"/>
          <wp:positionH relativeFrom="column">
            <wp:posOffset>4737735</wp:posOffset>
          </wp:positionH>
          <wp:positionV relativeFrom="paragraph">
            <wp:posOffset>-32442</wp:posOffset>
          </wp:positionV>
          <wp:extent cx="1282700" cy="454660"/>
          <wp:effectExtent l="0" t="0" r="0" b="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700" cy="454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C325BA" w14:textId="77777777" w:rsidR="00DB489F" w:rsidRDefault="00DB48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B01"/>
    <w:multiLevelType w:val="hybridMultilevel"/>
    <w:tmpl w:val="97B461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46A57"/>
    <w:multiLevelType w:val="hybridMultilevel"/>
    <w:tmpl w:val="D21881A0"/>
    <w:lvl w:ilvl="0" w:tplc="0409000F">
      <w:start w:val="1"/>
      <w:numFmt w:val="decimal"/>
      <w:lvlText w:val="%1."/>
      <w:lvlJc w:val="left"/>
      <w:pPr>
        <w:ind w:left="1670" w:hanging="360"/>
      </w:p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2" w15:restartNumberingAfterBreak="0">
    <w:nsid w:val="39314B76"/>
    <w:multiLevelType w:val="multilevel"/>
    <w:tmpl w:val="59E4FE50"/>
    <w:lvl w:ilvl="0">
      <w:start w:val="1"/>
      <w:numFmt w:val="bullet"/>
      <w:lvlText w:val="›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2C4ECC"/>
    <w:multiLevelType w:val="hybridMultilevel"/>
    <w:tmpl w:val="8092D4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62777"/>
    <w:multiLevelType w:val="hybridMultilevel"/>
    <w:tmpl w:val="592C4C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F521D6"/>
    <w:multiLevelType w:val="hybridMultilevel"/>
    <w:tmpl w:val="ACEC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16A9B"/>
    <w:multiLevelType w:val="hybridMultilevel"/>
    <w:tmpl w:val="5268C7E4"/>
    <w:lvl w:ilvl="0" w:tplc="ED0A1A6E">
      <w:start w:val="1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242B3"/>
    <w:multiLevelType w:val="hybridMultilevel"/>
    <w:tmpl w:val="431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239B3"/>
    <w:multiLevelType w:val="multilevel"/>
    <w:tmpl w:val="9D901EDE"/>
    <w:lvl w:ilvl="0">
      <w:start w:val="1"/>
      <w:numFmt w:val="bullet"/>
      <w:lvlText w:val="●"/>
      <w:lvlJc w:val="left"/>
      <w:pPr>
        <w:ind w:left="17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8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6054D3"/>
    <w:multiLevelType w:val="hybridMultilevel"/>
    <w:tmpl w:val="BD6C4ED2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0" w15:restartNumberingAfterBreak="0">
    <w:nsid w:val="71801A13"/>
    <w:multiLevelType w:val="multilevel"/>
    <w:tmpl w:val="F3885E5E"/>
    <w:lvl w:ilvl="0">
      <w:start w:val="1"/>
      <w:numFmt w:val="bullet"/>
      <w:lvlText w:val="●"/>
      <w:lvlJc w:val="left"/>
      <w:pPr>
        <w:ind w:left="16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3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FD5B5E"/>
    <w:multiLevelType w:val="hybridMultilevel"/>
    <w:tmpl w:val="DE889582"/>
    <w:lvl w:ilvl="0" w:tplc="A6AA332A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9F"/>
    <w:rsid w:val="000810B9"/>
    <w:rsid w:val="000D46AE"/>
    <w:rsid w:val="001E0988"/>
    <w:rsid w:val="00307157"/>
    <w:rsid w:val="0046648A"/>
    <w:rsid w:val="004E3A63"/>
    <w:rsid w:val="006D751B"/>
    <w:rsid w:val="00767168"/>
    <w:rsid w:val="00800ED9"/>
    <w:rsid w:val="00847256"/>
    <w:rsid w:val="00881C20"/>
    <w:rsid w:val="0093278F"/>
    <w:rsid w:val="00A36FC6"/>
    <w:rsid w:val="00B82238"/>
    <w:rsid w:val="00BD1208"/>
    <w:rsid w:val="00BE23D9"/>
    <w:rsid w:val="00BF4FB6"/>
    <w:rsid w:val="00D7300B"/>
    <w:rsid w:val="00DB489F"/>
    <w:rsid w:val="00D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5D7D"/>
  <w15:docId w15:val="{DAB3AEB4-981D-B743-B4D8-A164A6F8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ind w:left="95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8DD"/>
    <w:pPr>
      <w:pBdr>
        <w:top w:val="nil"/>
        <w:left w:val="nil"/>
        <w:bottom w:val="nil"/>
        <w:right w:val="nil"/>
        <w:between w:val="nil"/>
      </w:pBdr>
      <w:tabs>
        <w:tab w:val="right" w:pos="8910"/>
      </w:tabs>
      <w:spacing w:after="120" w:line="276" w:lineRule="auto"/>
      <w:ind w:left="0"/>
      <w:jc w:val="both"/>
      <w:outlineLvl w:val="0"/>
    </w:pPr>
    <w:rPr>
      <w:b/>
      <w:color w:val="FFFFFF"/>
      <w:shd w:val="clear" w:color="auto" w:fill="B8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58D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ind w:left="0"/>
      <w:jc w:val="both"/>
    </w:pPr>
    <w:rPr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22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4BB"/>
  </w:style>
  <w:style w:type="paragraph" w:styleId="Footer">
    <w:name w:val="footer"/>
    <w:basedOn w:val="Normal"/>
    <w:link w:val="FooterChar"/>
    <w:uiPriority w:val="99"/>
    <w:unhideWhenUsed/>
    <w:rsid w:val="00522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4BB"/>
  </w:style>
  <w:style w:type="character" w:styleId="CommentReference">
    <w:name w:val="annotation reference"/>
    <w:basedOn w:val="DefaultParagraphFont"/>
    <w:uiPriority w:val="99"/>
    <w:semiHidden/>
    <w:unhideWhenUsed/>
    <w:rsid w:val="00683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D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D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D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D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4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A56B8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56B8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A56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16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C58DD"/>
    <w:rPr>
      <w:rFonts w:ascii="Calibri" w:eastAsia="Calibri" w:hAnsi="Calibri" w:cs="Calibri"/>
      <w:b/>
      <w:color w:val="FFFFFF"/>
    </w:rPr>
  </w:style>
  <w:style w:type="character" w:customStyle="1" w:styleId="TitleChar">
    <w:name w:val="Title Char"/>
    <w:basedOn w:val="DefaultParagraphFont"/>
    <w:link w:val="Title"/>
    <w:rsid w:val="004C58DD"/>
    <w:rPr>
      <w:rFonts w:ascii="Calibri" w:eastAsia="Calibri" w:hAnsi="Calibri" w:cs="Calibri"/>
      <w:b/>
      <w:color w:val="000000"/>
      <w:sz w:val="72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416F0F"/>
  </w:style>
  <w:style w:type="paragraph" w:styleId="Revision">
    <w:name w:val="Revision"/>
    <w:hidden/>
    <w:uiPriority w:val="99"/>
    <w:semiHidden/>
    <w:rsid w:val="00160CEC"/>
    <w:pPr>
      <w:ind w:left="0"/>
    </w:pPr>
  </w:style>
  <w:style w:type="paragraph" w:customStyle="1" w:styleId="intro">
    <w:name w:val="intro"/>
    <w:basedOn w:val="Normal"/>
    <w:rsid w:val="00244CA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44CA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06251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F932A8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B8223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E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ycorpsagrifin.org/?s=edutainment" TargetMode="External"/><Relationship Id="rId13" Type="http://schemas.openxmlformats.org/officeDocument/2006/relationships/hyperlink" Target="https://mercycorpsagrifin.org/blo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neacrefund.org/insights-library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neacrefund.org/insights-libra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eacrefund.org/blo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cycorpsagrifin.org/library/" TargetMode="External"/><Relationship Id="rId10" Type="http://schemas.openxmlformats.org/officeDocument/2006/relationships/hyperlink" Target="https://www.mercycorpsagrifin.org/librar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ercycorpsagrifin.org/blog/" TargetMode="External"/><Relationship Id="rId14" Type="http://schemas.openxmlformats.org/officeDocument/2006/relationships/hyperlink" Target="https://oneacrefund.org/insights-libra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Ev/xbkG6MfzsOrGejfe7rCoPJQ==">AMUW2mUC6fWKrUIzciO2qP3fMma+fG445biImXMf5A6Va3w/zSAxgeI+7yZVSXGLxRVd6UH3w3CXqNT+91ybIah5bvcNhcENHcIEMsVv7BEfaCgqeCeqYK0HOb2OWHXI449VJgyUkIj3RyJpePPvjhFFpxz10ayVF1jU2j8L5mQ++y6sfejWPzeJB3h/cBevAn7+IlI5pndv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Microsoft Office User</cp:lastModifiedBy>
  <cp:revision>3</cp:revision>
  <dcterms:created xsi:type="dcterms:W3CDTF">2020-05-11T11:40:00Z</dcterms:created>
  <dcterms:modified xsi:type="dcterms:W3CDTF">2020-05-11T11:55:00Z</dcterms:modified>
</cp:coreProperties>
</file>